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5A29F" w14:textId="1239191B" w:rsidR="00D02029" w:rsidRPr="00D02029" w:rsidRDefault="00D02029" w:rsidP="005B1F81">
      <w:pPr>
        <w:spacing w:after="160" w:line="259" w:lineRule="auto"/>
        <w:jc w:val="both"/>
        <w:rPr>
          <w:rFonts w:cs="Arial"/>
          <w:sz w:val="20"/>
          <w:szCs w:val="20"/>
          <w:lang w:val="hr-HR"/>
        </w:rPr>
      </w:pPr>
      <w:r w:rsidRPr="003738AB">
        <w:rPr>
          <w:rFonts w:cs="Arial"/>
          <w:b/>
          <w:sz w:val="20"/>
          <w:szCs w:val="20"/>
          <w:lang w:val="hr-HR"/>
        </w:rPr>
        <w:t xml:space="preserve">LIDL HRVATSKA d.o.o. </w:t>
      </w:r>
      <w:proofErr w:type="spellStart"/>
      <w:r w:rsidRPr="003738AB">
        <w:rPr>
          <w:rFonts w:cs="Arial"/>
          <w:b/>
          <w:sz w:val="20"/>
          <w:szCs w:val="20"/>
          <w:lang w:val="hr-HR"/>
        </w:rPr>
        <w:t>k.d</w:t>
      </w:r>
      <w:proofErr w:type="spellEnd"/>
      <w:r w:rsidRPr="003738AB">
        <w:rPr>
          <w:rFonts w:cs="Arial"/>
          <w:b/>
          <w:sz w:val="20"/>
          <w:szCs w:val="20"/>
          <w:lang w:val="hr-HR"/>
        </w:rPr>
        <w:t>.</w:t>
      </w:r>
      <w:r w:rsidRPr="00D02029">
        <w:rPr>
          <w:rFonts w:cs="Arial"/>
          <w:sz w:val="20"/>
          <w:szCs w:val="20"/>
          <w:lang w:val="hr-HR"/>
        </w:rPr>
        <w:t xml:space="preserve">, sa sjedištem u Velikoj Gorici, na adresi Ulica </w:t>
      </w:r>
      <w:r w:rsidR="009466EB">
        <w:rPr>
          <w:rFonts w:cs="Arial"/>
          <w:sz w:val="20"/>
          <w:szCs w:val="20"/>
          <w:lang w:val="hr-HR"/>
        </w:rPr>
        <w:t>k</w:t>
      </w:r>
      <w:r w:rsidRPr="00D02029">
        <w:rPr>
          <w:rFonts w:cs="Arial"/>
          <w:sz w:val="20"/>
          <w:szCs w:val="20"/>
          <w:lang w:val="hr-HR"/>
        </w:rPr>
        <w:t xml:space="preserve">neza Ljudevita Posavskog 53, OIB: 66089976432, zastupan po komplementaru </w:t>
      </w:r>
      <w:proofErr w:type="spellStart"/>
      <w:r w:rsidRPr="00D02029">
        <w:rPr>
          <w:rFonts w:cs="Arial"/>
          <w:sz w:val="20"/>
          <w:szCs w:val="20"/>
          <w:lang w:val="hr-HR"/>
        </w:rPr>
        <w:t>Lidl</w:t>
      </w:r>
      <w:proofErr w:type="spellEnd"/>
      <w:r w:rsidRPr="00D02029">
        <w:rPr>
          <w:rFonts w:cs="Arial"/>
          <w:sz w:val="20"/>
          <w:szCs w:val="20"/>
          <w:lang w:val="hr-HR"/>
        </w:rPr>
        <w:t xml:space="preserve"> d.o.o.,</w:t>
      </w:r>
      <w:r w:rsidR="005B1F81">
        <w:rPr>
          <w:rFonts w:cs="Arial"/>
          <w:sz w:val="20"/>
          <w:szCs w:val="20"/>
          <w:lang w:val="hr-HR"/>
        </w:rPr>
        <w:t xml:space="preserve"> </w:t>
      </w:r>
      <w:r w:rsidR="005B1F81" w:rsidRPr="005B1F81">
        <w:rPr>
          <w:rFonts w:cs="Arial"/>
          <w:sz w:val="20"/>
          <w:szCs w:val="20"/>
          <w:lang w:val="hr-HR"/>
        </w:rPr>
        <w:t>Ulica kneza Ljudevita Posavskog 53, 10410 Velika Gorica</w:t>
      </w:r>
      <w:r w:rsidR="005B1F81">
        <w:rPr>
          <w:rFonts w:cs="Arial"/>
          <w:sz w:val="20"/>
          <w:szCs w:val="20"/>
          <w:lang w:val="hr-HR"/>
        </w:rPr>
        <w:t xml:space="preserve">, </w:t>
      </w:r>
      <w:r w:rsidR="005B1F81" w:rsidRPr="005B1F81">
        <w:rPr>
          <w:rFonts w:cs="Arial"/>
          <w:sz w:val="20"/>
          <w:szCs w:val="20"/>
          <w:lang w:val="hr-HR"/>
        </w:rPr>
        <w:t>OIB: 96984692862</w:t>
      </w:r>
      <w:r w:rsidRPr="00D02029">
        <w:rPr>
          <w:rFonts w:cs="Arial"/>
          <w:sz w:val="20"/>
          <w:szCs w:val="20"/>
          <w:lang w:val="hr-HR"/>
        </w:rPr>
        <w:t xml:space="preserve"> koje</w:t>
      </w:r>
      <w:r w:rsidR="005B1F81">
        <w:rPr>
          <w:rFonts w:cs="Arial"/>
          <w:sz w:val="20"/>
          <w:szCs w:val="20"/>
          <w:lang w:val="hr-HR"/>
        </w:rPr>
        <w:t>g</w:t>
      </w:r>
      <w:r w:rsidRPr="00D02029">
        <w:rPr>
          <w:rFonts w:cs="Arial"/>
          <w:sz w:val="20"/>
          <w:szCs w:val="20"/>
          <w:lang w:val="hr-HR"/>
        </w:rPr>
        <w:t xml:space="preserve"> zastupa Boris Lozić, predsjednik Uprave i Marin</w:t>
      </w:r>
      <w:r w:rsidR="006A72F5">
        <w:rPr>
          <w:rFonts w:cs="Arial"/>
          <w:sz w:val="20"/>
          <w:szCs w:val="20"/>
          <w:lang w:val="hr-HR"/>
        </w:rPr>
        <w:t>a</w:t>
      </w:r>
      <w:r w:rsidRPr="00D02029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D02029">
        <w:rPr>
          <w:rFonts w:cs="Arial"/>
          <w:sz w:val="20"/>
          <w:szCs w:val="20"/>
          <w:lang w:val="hr-HR"/>
        </w:rPr>
        <w:t>Dijaković</w:t>
      </w:r>
      <w:proofErr w:type="spellEnd"/>
      <w:r w:rsidRPr="00D02029">
        <w:rPr>
          <w:rFonts w:cs="Arial"/>
          <w:sz w:val="20"/>
          <w:szCs w:val="20"/>
          <w:lang w:val="hr-HR"/>
        </w:rPr>
        <w:t>, voditeljic</w:t>
      </w:r>
      <w:r w:rsidR="006A72F5">
        <w:rPr>
          <w:rFonts w:cs="Arial"/>
          <w:sz w:val="20"/>
          <w:szCs w:val="20"/>
          <w:lang w:val="hr-HR"/>
        </w:rPr>
        <w:t>a</w:t>
      </w:r>
      <w:r w:rsidRPr="00D02029">
        <w:rPr>
          <w:rFonts w:cs="Arial"/>
          <w:sz w:val="20"/>
          <w:szCs w:val="20"/>
          <w:lang w:val="hr-HR"/>
        </w:rPr>
        <w:t xml:space="preserve"> </w:t>
      </w:r>
      <w:r w:rsidR="009466EB">
        <w:rPr>
          <w:rFonts w:cs="Arial"/>
          <w:sz w:val="20"/>
          <w:szCs w:val="20"/>
          <w:lang w:val="hr-HR"/>
        </w:rPr>
        <w:t>s</w:t>
      </w:r>
      <w:r w:rsidRPr="00D02029">
        <w:rPr>
          <w:rFonts w:cs="Arial"/>
          <w:sz w:val="20"/>
          <w:szCs w:val="20"/>
          <w:lang w:val="hr-HR"/>
        </w:rPr>
        <w:t xml:space="preserve">ektora </w:t>
      </w:r>
      <w:r w:rsidR="009466EB">
        <w:rPr>
          <w:rFonts w:cs="Arial"/>
          <w:sz w:val="20"/>
          <w:szCs w:val="20"/>
          <w:lang w:val="hr-HR"/>
        </w:rPr>
        <w:t>K</w:t>
      </w:r>
      <w:r w:rsidRPr="00D02029">
        <w:rPr>
          <w:rFonts w:cs="Arial"/>
          <w:sz w:val="20"/>
          <w:szCs w:val="20"/>
          <w:lang w:val="hr-HR"/>
        </w:rPr>
        <w:t>orporativnih komunikacija</w:t>
      </w:r>
      <w:r w:rsidR="005B1F81">
        <w:rPr>
          <w:rFonts w:cs="Arial"/>
          <w:sz w:val="20"/>
          <w:szCs w:val="20"/>
          <w:lang w:val="hr-HR"/>
        </w:rPr>
        <w:t>,</w:t>
      </w:r>
      <w:r w:rsidRPr="00D02029">
        <w:rPr>
          <w:rFonts w:cs="Arial"/>
          <w:sz w:val="20"/>
          <w:szCs w:val="20"/>
          <w:lang w:val="hr-HR"/>
        </w:rPr>
        <w:t xml:space="preserve"> po punomoći (dalje u tekstu: „</w:t>
      </w:r>
      <w:r w:rsidRPr="003738AB">
        <w:rPr>
          <w:rFonts w:cs="Arial"/>
          <w:b/>
          <w:sz w:val="20"/>
          <w:szCs w:val="20"/>
          <w:lang w:val="hr-HR"/>
        </w:rPr>
        <w:t>Donator</w:t>
      </w:r>
      <w:r w:rsidRPr="00D02029">
        <w:rPr>
          <w:rFonts w:cs="Arial"/>
          <w:sz w:val="20"/>
          <w:szCs w:val="20"/>
          <w:lang w:val="hr-HR"/>
        </w:rPr>
        <w:t>“)</w:t>
      </w:r>
    </w:p>
    <w:p w14:paraId="62FC8234" w14:textId="77777777" w:rsidR="00D02029" w:rsidRPr="00D02029" w:rsidRDefault="00D02029" w:rsidP="003738AB">
      <w:pPr>
        <w:spacing w:after="160" w:line="259" w:lineRule="auto"/>
        <w:jc w:val="both"/>
        <w:rPr>
          <w:rFonts w:cs="Arial"/>
          <w:sz w:val="20"/>
          <w:szCs w:val="20"/>
          <w:lang w:val="hr-HR"/>
        </w:rPr>
      </w:pPr>
      <w:r w:rsidRPr="00D02029">
        <w:rPr>
          <w:rFonts w:cs="Arial"/>
          <w:sz w:val="20"/>
          <w:szCs w:val="20"/>
          <w:lang w:val="hr-HR"/>
        </w:rPr>
        <w:t>i</w:t>
      </w:r>
    </w:p>
    <w:p w14:paraId="0C1BF9EF" w14:textId="7BF7B090" w:rsidR="00D02029" w:rsidRPr="00D02029" w:rsidRDefault="005D5C33" w:rsidP="00D85CD5">
      <w:pPr>
        <w:spacing w:after="160" w:line="259" w:lineRule="auto"/>
        <w:jc w:val="both"/>
        <w:rPr>
          <w:rFonts w:cs="Arial"/>
          <w:sz w:val="20"/>
          <w:szCs w:val="20"/>
          <w:lang w:val="hr-HR"/>
        </w:rPr>
      </w:pPr>
      <w:r w:rsidRPr="007F1307">
        <w:rPr>
          <w:rFonts w:cs="Arial"/>
          <w:b/>
          <w:sz w:val="20"/>
          <w:szCs w:val="20"/>
          <w:lang w:val="hr-HR"/>
        </w:rPr>
        <w:t>Umjetnička škola Poreč</w:t>
      </w:r>
      <w:r w:rsidR="00D02029" w:rsidRPr="007F1307">
        <w:rPr>
          <w:rFonts w:cs="Arial"/>
          <w:sz w:val="20"/>
          <w:szCs w:val="20"/>
          <w:lang w:val="hr-HR"/>
        </w:rPr>
        <w:t xml:space="preserve">, sa sjedištem u </w:t>
      </w:r>
      <w:r w:rsidRPr="007F1307">
        <w:rPr>
          <w:rFonts w:cs="Arial"/>
          <w:sz w:val="20"/>
          <w:szCs w:val="20"/>
          <w:lang w:val="hr-HR"/>
        </w:rPr>
        <w:t xml:space="preserve">Poreč - </w:t>
      </w:r>
      <w:proofErr w:type="spellStart"/>
      <w:r w:rsidRPr="007F1307">
        <w:rPr>
          <w:rFonts w:cs="Arial"/>
          <w:sz w:val="20"/>
          <w:szCs w:val="20"/>
          <w:lang w:val="hr-HR"/>
        </w:rPr>
        <w:t>Parenzo</w:t>
      </w:r>
      <w:proofErr w:type="spellEnd"/>
      <w:r w:rsidR="00D02029" w:rsidRPr="007F1307">
        <w:rPr>
          <w:rFonts w:cs="Arial"/>
          <w:sz w:val="20"/>
          <w:szCs w:val="20"/>
          <w:lang w:val="hr-HR"/>
        </w:rPr>
        <w:t xml:space="preserve">, na adresi </w:t>
      </w:r>
      <w:r w:rsidRPr="007F1307">
        <w:rPr>
          <w:rFonts w:cs="Arial"/>
          <w:sz w:val="20"/>
          <w:szCs w:val="20"/>
          <w:lang w:val="hr-HR"/>
        </w:rPr>
        <w:t>Narodni trg</w:t>
      </w:r>
      <w:r w:rsidR="00F37DF5">
        <w:rPr>
          <w:rFonts w:cs="Arial"/>
          <w:sz w:val="20"/>
          <w:szCs w:val="20"/>
          <w:lang w:val="hr-HR"/>
        </w:rPr>
        <w:t xml:space="preserve"> 1</w:t>
      </w:r>
      <w:r w:rsidR="00D02029" w:rsidRPr="007F1307">
        <w:rPr>
          <w:rFonts w:cs="Arial"/>
          <w:sz w:val="20"/>
          <w:szCs w:val="20"/>
          <w:lang w:val="hr-HR"/>
        </w:rPr>
        <w:t>, OIB:</w:t>
      </w:r>
      <w:r w:rsidR="000E224F" w:rsidRPr="007F1307">
        <w:rPr>
          <w:lang w:val="hr-HR"/>
        </w:rPr>
        <w:t xml:space="preserve"> </w:t>
      </w:r>
      <w:r w:rsidRPr="007F1307">
        <w:rPr>
          <w:rFonts w:cs="Arial"/>
          <w:sz w:val="20"/>
          <w:szCs w:val="20"/>
          <w:lang w:val="hr-HR"/>
        </w:rPr>
        <w:t>55147155576</w:t>
      </w:r>
      <w:r w:rsidR="003738AB" w:rsidRPr="007F1307">
        <w:rPr>
          <w:rFonts w:cs="Arial"/>
          <w:sz w:val="20"/>
          <w:szCs w:val="20"/>
          <w:lang w:val="hr-HR"/>
        </w:rPr>
        <w:t>,</w:t>
      </w:r>
      <w:r w:rsidR="00D02029" w:rsidRPr="007F1307">
        <w:rPr>
          <w:rFonts w:cs="Arial"/>
          <w:sz w:val="20"/>
          <w:szCs w:val="20"/>
          <w:lang w:val="hr-HR"/>
        </w:rPr>
        <w:t xml:space="preserve"> zastupan</w:t>
      </w:r>
      <w:r w:rsidR="000E224F" w:rsidRPr="007F1307">
        <w:rPr>
          <w:rFonts w:cs="Arial"/>
          <w:sz w:val="20"/>
          <w:szCs w:val="20"/>
          <w:lang w:val="hr-HR"/>
        </w:rPr>
        <w:t>a</w:t>
      </w:r>
      <w:r w:rsidR="00D02029" w:rsidRPr="007F1307">
        <w:rPr>
          <w:rFonts w:cs="Arial"/>
          <w:sz w:val="20"/>
          <w:szCs w:val="20"/>
          <w:lang w:val="hr-HR"/>
        </w:rPr>
        <w:t xml:space="preserve"> po </w:t>
      </w:r>
      <w:r w:rsidR="004760F0" w:rsidRPr="007F1307">
        <w:rPr>
          <w:rFonts w:cs="Arial"/>
          <w:sz w:val="20"/>
          <w:szCs w:val="20"/>
          <w:lang w:val="hr-HR"/>
        </w:rPr>
        <w:t>ravnateljici</w:t>
      </w:r>
      <w:r w:rsidR="00D85CD5" w:rsidRPr="007F1307">
        <w:rPr>
          <w:rFonts w:cs="Arial"/>
          <w:sz w:val="20"/>
          <w:szCs w:val="20"/>
          <w:lang w:val="hr-HR"/>
        </w:rPr>
        <w:t xml:space="preserve"> </w:t>
      </w:r>
      <w:r w:rsidR="004760F0" w:rsidRPr="007F1307">
        <w:rPr>
          <w:rFonts w:cs="Arial"/>
          <w:sz w:val="20"/>
          <w:szCs w:val="20"/>
          <w:lang w:val="hr-HR"/>
        </w:rPr>
        <w:t>Sanjica Sara Radetić</w:t>
      </w:r>
      <w:r w:rsidR="003738AB">
        <w:rPr>
          <w:rFonts w:cs="Arial"/>
          <w:sz w:val="20"/>
          <w:szCs w:val="20"/>
          <w:lang w:val="hr-HR"/>
        </w:rPr>
        <w:t xml:space="preserve"> </w:t>
      </w:r>
      <w:r w:rsidR="00D02029" w:rsidRPr="00D02029">
        <w:rPr>
          <w:rFonts w:cs="Arial"/>
          <w:sz w:val="20"/>
          <w:szCs w:val="20"/>
          <w:lang w:val="hr-HR"/>
        </w:rPr>
        <w:t>(dalje u tekstu: „</w:t>
      </w:r>
      <w:r w:rsidR="00D02029" w:rsidRPr="003738AB">
        <w:rPr>
          <w:rFonts w:cs="Arial"/>
          <w:b/>
          <w:sz w:val="20"/>
          <w:szCs w:val="20"/>
          <w:lang w:val="hr-HR"/>
        </w:rPr>
        <w:t>Primatelj donacije</w:t>
      </w:r>
      <w:r w:rsidR="00D02029" w:rsidRPr="00D02029">
        <w:rPr>
          <w:rFonts w:cs="Arial"/>
          <w:sz w:val="20"/>
          <w:szCs w:val="20"/>
          <w:lang w:val="hr-HR"/>
        </w:rPr>
        <w:t>“)</w:t>
      </w:r>
    </w:p>
    <w:p w14:paraId="284FEEA9" w14:textId="77777777" w:rsidR="00D02029" w:rsidRPr="00D02029" w:rsidRDefault="00D02029" w:rsidP="003738AB">
      <w:pPr>
        <w:spacing w:after="160" w:line="259" w:lineRule="auto"/>
        <w:jc w:val="both"/>
        <w:rPr>
          <w:rFonts w:cs="Arial"/>
          <w:sz w:val="20"/>
          <w:szCs w:val="20"/>
          <w:lang w:val="hr-HR"/>
        </w:rPr>
      </w:pPr>
      <w:r w:rsidRPr="00D02029">
        <w:rPr>
          <w:rFonts w:cs="Arial"/>
          <w:sz w:val="20"/>
          <w:szCs w:val="20"/>
          <w:lang w:val="hr-HR"/>
        </w:rPr>
        <w:t>(Donator i Primatelj donacije se dalje u tekstu kratko nazivaju „</w:t>
      </w:r>
      <w:r w:rsidRPr="003738AB">
        <w:rPr>
          <w:rFonts w:cs="Arial"/>
          <w:b/>
          <w:sz w:val="20"/>
          <w:szCs w:val="20"/>
          <w:lang w:val="hr-HR"/>
        </w:rPr>
        <w:t>Ugovorne strane</w:t>
      </w:r>
      <w:r w:rsidRPr="00D02029">
        <w:rPr>
          <w:rFonts w:cs="Arial"/>
          <w:sz w:val="20"/>
          <w:szCs w:val="20"/>
          <w:lang w:val="hr-HR"/>
        </w:rPr>
        <w:t>“)</w:t>
      </w:r>
    </w:p>
    <w:p w14:paraId="1D83A303" w14:textId="77777777" w:rsidR="00D02029" w:rsidRPr="00D02029" w:rsidRDefault="00D02029" w:rsidP="003738AB">
      <w:pPr>
        <w:spacing w:after="160" w:line="259" w:lineRule="auto"/>
        <w:jc w:val="both"/>
        <w:rPr>
          <w:rFonts w:cs="Arial"/>
          <w:sz w:val="20"/>
          <w:szCs w:val="20"/>
          <w:lang w:val="hr-HR"/>
        </w:rPr>
      </w:pPr>
    </w:p>
    <w:p w14:paraId="5E1166DB" w14:textId="31AD46D6" w:rsidR="00D02029" w:rsidRPr="00D02029" w:rsidRDefault="003738AB" w:rsidP="003738AB">
      <w:pPr>
        <w:spacing w:after="160" w:line="259" w:lineRule="auto"/>
        <w:jc w:val="both"/>
        <w:rPr>
          <w:rFonts w:cs="Arial"/>
          <w:sz w:val="20"/>
          <w:szCs w:val="20"/>
          <w:lang w:val="hr-HR"/>
        </w:rPr>
      </w:pPr>
      <w:r>
        <w:rPr>
          <w:rFonts w:cs="Arial"/>
          <w:sz w:val="20"/>
          <w:szCs w:val="20"/>
          <w:lang w:val="hr-HR"/>
        </w:rPr>
        <w:t>s</w:t>
      </w:r>
      <w:r w:rsidR="00D02029" w:rsidRPr="00D02029">
        <w:rPr>
          <w:rFonts w:cs="Arial"/>
          <w:sz w:val="20"/>
          <w:szCs w:val="20"/>
          <w:lang w:val="hr-HR"/>
        </w:rPr>
        <w:t>klopili su</w:t>
      </w:r>
      <w:r w:rsidR="006417EB">
        <w:rPr>
          <w:rFonts w:cs="Arial"/>
          <w:sz w:val="20"/>
          <w:szCs w:val="20"/>
          <w:lang w:val="hr-HR"/>
        </w:rPr>
        <w:t xml:space="preserve"> </w:t>
      </w:r>
      <w:r w:rsidR="00D02029" w:rsidRPr="00D02029">
        <w:rPr>
          <w:rFonts w:cs="Arial"/>
          <w:sz w:val="20"/>
          <w:szCs w:val="20"/>
          <w:lang w:val="hr-HR"/>
        </w:rPr>
        <w:t>sljedeći:</w:t>
      </w:r>
    </w:p>
    <w:p w14:paraId="5CA3C54F" w14:textId="77777777" w:rsidR="00D02029" w:rsidRPr="00D02029" w:rsidRDefault="00D02029" w:rsidP="003738AB">
      <w:pPr>
        <w:spacing w:after="160" w:line="259" w:lineRule="auto"/>
        <w:jc w:val="both"/>
        <w:rPr>
          <w:rFonts w:cs="Arial"/>
          <w:sz w:val="20"/>
          <w:szCs w:val="20"/>
          <w:lang w:val="hr-HR"/>
        </w:rPr>
      </w:pPr>
    </w:p>
    <w:p w14:paraId="11D55B2B" w14:textId="77777777" w:rsidR="00D02029" w:rsidRPr="003738AB" w:rsidRDefault="00D02029" w:rsidP="003738AB">
      <w:pPr>
        <w:spacing w:after="160" w:line="259" w:lineRule="auto"/>
        <w:jc w:val="center"/>
        <w:rPr>
          <w:rFonts w:cs="Arial"/>
          <w:b/>
          <w:sz w:val="24"/>
          <w:szCs w:val="20"/>
          <w:lang w:val="hr-HR"/>
        </w:rPr>
      </w:pPr>
      <w:r w:rsidRPr="003738AB">
        <w:rPr>
          <w:rFonts w:cs="Arial"/>
          <w:b/>
          <w:sz w:val="24"/>
          <w:szCs w:val="20"/>
          <w:lang w:val="hr-HR"/>
        </w:rPr>
        <w:t>U G O V O R    O   D O N A C I J I</w:t>
      </w:r>
    </w:p>
    <w:p w14:paraId="41173093" w14:textId="77777777" w:rsidR="00D02029" w:rsidRPr="00D02029" w:rsidRDefault="00D02029" w:rsidP="003738AB">
      <w:pPr>
        <w:spacing w:after="160" w:line="259" w:lineRule="auto"/>
        <w:jc w:val="center"/>
        <w:rPr>
          <w:rFonts w:cs="Arial"/>
          <w:sz w:val="20"/>
          <w:szCs w:val="20"/>
          <w:lang w:val="hr-HR"/>
        </w:rPr>
      </w:pPr>
      <w:r w:rsidRPr="00D02029">
        <w:rPr>
          <w:rFonts w:cs="Arial"/>
          <w:sz w:val="20"/>
          <w:szCs w:val="20"/>
          <w:lang w:val="hr-HR"/>
        </w:rPr>
        <w:t>(dalje u tekstu: „</w:t>
      </w:r>
      <w:r w:rsidRPr="003738AB">
        <w:rPr>
          <w:rFonts w:cs="Arial"/>
          <w:b/>
          <w:sz w:val="20"/>
          <w:szCs w:val="20"/>
          <w:lang w:val="hr-HR"/>
        </w:rPr>
        <w:t>Ugovor</w:t>
      </w:r>
      <w:r w:rsidRPr="00D02029">
        <w:rPr>
          <w:rFonts w:cs="Arial"/>
          <w:sz w:val="20"/>
          <w:szCs w:val="20"/>
          <w:lang w:val="hr-HR"/>
        </w:rPr>
        <w:t>“)</w:t>
      </w:r>
    </w:p>
    <w:p w14:paraId="31AF5AD5" w14:textId="77777777" w:rsidR="00D02029" w:rsidRPr="00D02029" w:rsidRDefault="00D02029" w:rsidP="003738AB">
      <w:pPr>
        <w:spacing w:after="160" w:line="259" w:lineRule="auto"/>
        <w:jc w:val="both"/>
        <w:rPr>
          <w:rFonts w:cs="Arial"/>
          <w:sz w:val="20"/>
          <w:szCs w:val="20"/>
          <w:lang w:val="hr-HR"/>
        </w:rPr>
      </w:pPr>
    </w:p>
    <w:p w14:paraId="2F3C78A5" w14:textId="77777777" w:rsidR="00D02029" w:rsidRPr="003738AB" w:rsidRDefault="003738AB" w:rsidP="003738AB">
      <w:pPr>
        <w:spacing w:after="160" w:line="259" w:lineRule="auto"/>
        <w:jc w:val="center"/>
        <w:rPr>
          <w:rFonts w:cs="Arial"/>
          <w:b/>
          <w:sz w:val="20"/>
          <w:szCs w:val="20"/>
          <w:lang w:val="hr-HR"/>
        </w:rPr>
      </w:pPr>
      <w:r w:rsidRPr="003738AB">
        <w:rPr>
          <w:rFonts w:cs="Arial"/>
          <w:b/>
          <w:sz w:val="20"/>
          <w:szCs w:val="20"/>
          <w:lang w:val="hr-HR"/>
        </w:rPr>
        <w:t>Članak 1.</w:t>
      </w:r>
      <w:r>
        <w:rPr>
          <w:rFonts w:cs="Arial"/>
          <w:b/>
          <w:sz w:val="20"/>
          <w:szCs w:val="20"/>
          <w:lang w:val="hr-HR"/>
        </w:rPr>
        <w:t xml:space="preserve"> </w:t>
      </w:r>
      <w:r w:rsidR="00D02029" w:rsidRPr="003738AB">
        <w:rPr>
          <w:rFonts w:cs="Arial"/>
          <w:b/>
          <w:sz w:val="20"/>
          <w:szCs w:val="20"/>
          <w:lang w:val="hr-HR"/>
        </w:rPr>
        <w:t>Uvodne napomene</w:t>
      </w:r>
    </w:p>
    <w:p w14:paraId="3DED0E8F" w14:textId="5518D935" w:rsidR="00D02029" w:rsidRPr="000E224F" w:rsidRDefault="00D02029" w:rsidP="003738AB">
      <w:pPr>
        <w:spacing w:after="160" w:line="259" w:lineRule="auto"/>
        <w:jc w:val="both"/>
        <w:rPr>
          <w:rFonts w:cs="Arial"/>
          <w:sz w:val="20"/>
          <w:szCs w:val="20"/>
          <w:lang w:val="hr-HR"/>
        </w:rPr>
      </w:pPr>
      <w:r w:rsidRPr="00D02029">
        <w:rPr>
          <w:rFonts w:cs="Arial"/>
          <w:sz w:val="20"/>
          <w:szCs w:val="20"/>
          <w:lang w:val="hr-HR"/>
        </w:rPr>
        <w:t>Ugovorne strane prepoznaju potrebu za društveno odgovornim ponašanjem i pružanjem pomoći neprofitnim udru</w:t>
      </w:r>
      <w:r w:rsidRPr="00D85CD5">
        <w:rPr>
          <w:rFonts w:cs="Arial"/>
          <w:sz w:val="20"/>
          <w:szCs w:val="20"/>
          <w:lang w:val="hr-HR"/>
        </w:rPr>
        <w:t>gama i organizacijama. U tu svrhu, Ugovorne strane sklapaju ovaj Ugovor kako bi regulirale međusobna prava i obveze u pogledu donacije</w:t>
      </w:r>
      <w:r w:rsidR="00D85CD5" w:rsidRPr="000E224F">
        <w:rPr>
          <w:rFonts w:cs="Arial"/>
          <w:sz w:val="20"/>
          <w:szCs w:val="20"/>
          <w:lang w:val="hr-HR"/>
        </w:rPr>
        <w:t xml:space="preserve"> </w:t>
      </w:r>
      <w:r w:rsidR="00B5345B" w:rsidRPr="000E224F">
        <w:rPr>
          <w:rFonts w:cs="Arial"/>
          <w:sz w:val="20"/>
          <w:szCs w:val="20"/>
          <w:lang w:val="hr-HR"/>
        </w:rPr>
        <w:t>sredstava</w:t>
      </w:r>
      <w:r w:rsidRPr="000E224F">
        <w:rPr>
          <w:rFonts w:cs="Arial"/>
          <w:sz w:val="20"/>
          <w:szCs w:val="20"/>
          <w:lang w:val="hr-HR"/>
        </w:rPr>
        <w:t xml:space="preserve"> koji će Primatelju donacije koristiti u njegovom djelovanju.</w:t>
      </w:r>
    </w:p>
    <w:p w14:paraId="4A545BC4" w14:textId="77777777" w:rsidR="00D02029" w:rsidRPr="000E224F" w:rsidRDefault="00D02029" w:rsidP="003738AB">
      <w:pPr>
        <w:spacing w:after="160" w:line="259" w:lineRule="auto"/>
        <w:jc w:val="both"/>
        <w:rPr>
          <w:rFonts w:cs="Arial"/>
          <w:sz w:val="20"/>
          <w:szCs w:val="20"/>
          <w:lang w:val="hr-HR"/>
        </w:rPr>
      </w:pPr>
    </w:p>
    <w:p w14:paraId="2151438C" w14:textId="77777777" w:rsidR="00D02029" w:rsidRPr="000E224F" w:rsidRDefault="003738AB" w:rsidP="003738AB">
      <w:pPr>
        <w:spacing w:after="160" w:line="259" w:lineRule="auto"/>
        <w:jc w:val="center"/>
        <w:rPr>
          <w:rFonts w:cs="Arial"/>
          <w:b/>
          <w:sz w:val="20"/>
          <w:szCs w:val="20"/>
          <w:lang w:val="hr-HR"/>
        </w:rPr>
      </w:pPr>
      <w:r w:rsidRPr="000E224F">
        <w:rPr>
          <w:rFonts w:cs="Arial"/>
          <w:b/>
          <w:sz w:val="20"/>
          <w:szCs w:val="20"/>
          <w:lang w:val="hr-HR"/>
        </w:rPr>
        <w:t xml:space="preserve">Članak 2. </w:t>
      </w:r>
      <w:r w:rsidR="00D02029" w:rsidRPr="000E224F">
        <w:rPr>
          <w:rFonts w:cs="Arial"/>
          <w:b/>
          <w:sz w:val="20"/>
          <w:szCs w:val="20"/>
          <w:lang w:val="hr-HR"/>
        </w:rPr>
        <w:t>Predmet Ugovora</w:t>
      </w:r>
    </w:p>
    <w:p w14:paraId="7A445B7A" w14:textId="2B763E59" w:rsidR="00E75C2C" w:rsidRDefault="00D02029" w:rsidP="003738AB">
      <w:pPr>
        <w:spacing w:after="160" w:line="259" w:lineRule="auto"/>
        <w:jc w:val="both"/>
        <w:rPr>
          <w:rFonts w:cs="Arial"/>
          <w:sz w:val="20"/>
          <w:szCs w:val="20"/>
          <w:lang w:val="hr-HR"/>
        </w:rPr>
      </w:pPr>
      <w:r w:rsidRPr="000E224F">
        <w:rPr>
          <w:rFonts w:cs="Arial"/>
          <w:sz w:val="20"/>
          <w:szCs w:val="20"/>
          <w:lang w:val="hr-HR"/>
        </w:rPr>
        <w:t xml:space="preserve">Donator donira Primatelju donacije </w:t>
      </w:r>
      <w:r w:rsidR="00D85CD5" w:rsidRPr="000E224F">
        <w:rPr>
          <w:rFonts w:cs="Arial"/>
          <w:sz w:val="20"/>
          <w:szCs w:val="20"/>
          <w:lang w:val="hr-HR"/>
        </w:rPr>
        <w:t>iznos u visini od</w:t>
      </w:r>
      <w:r w:rsidR="00E75C2C">
        <w:rPr>
          <w:rFonts w:cs="Arial"/>
          <w:sz w:val="20"/>
          <w:szCs w:val="20"/>
          <w:lang w:val="hr-HR"/>
        </w:rPr>
        <w:t>:</w:t>
      </w:r>
    </w:p>
    <w:p w14:paraId="4599276D" w14:textId="62791507" w:rsidR="00D02029" w:rsidRPr="000E224F" w:rsidRDefault="004760F0" w:rsidP="00E75C2C">
      <w:pPr>
        <w:spacing w:after="160" w:line="259" w:lineRule="auto"/>
        <w:jc w:val="center"/>
        <w:rPr>
          <w:rFonts w:cs="Arial"/>
          <w:sz w:val="20"/>
          <w:szCs w:val="20"/>
          <w:lang w:val="hr-HR"/>
        </w:rPr>
      </w:pPr>
      <w:r>
        <w:rPr>
          <w:rFonts w:cs="Arial"/>
          <w:b/>
          <w:sz w:val="20"/>
          <w:szCs w:val="20"/>
          <w:u w:val="single"/>
          <w:lang w:val="hr-HR"/>
        </w:rPr>
        <w:t>2</w:t>
      </w:r>
      <w:r w:rsidR="00D85CD5" w:rsidRPr="000E224F">
        <w:rPr>
          <w:rFonts w:cs="Arial"/>
          <w:b/>
          <w:sz w:val="20"/>
          <w:szCs w:val="20"/>
          <w:u w:val="single"/>
          <w:lang w:val="hr-HR"/>
        </w:rPr>
        <w:t>.000,00 kn</w:t>
      </w:r>
      <w:r w:rsidR="00D02029" w:rsidRPr="000E224F">
        <w:rPr>
          <w:rFonts w:cs="Arial"/>
          <w:b/>
          <w:sz w:val="20"/>
          <w:szCs w:val="20"/>
          <w:u w:val="single"/>
          <w:lang w:val="hr-HR"/>
        </w:rPr>
        <w:t xml:space="preserve"> (slovima: </w:t>
      </w:r>
      <w:r>
        <w:rPr>
          <w:rFonts w:cs="Arial"/>
          <w:b/>
          <w:sz w:val="20"/>
          <w:szCs w:val="20"/>
          <w:u w:val="single"/>
          <w:lang w:val="hr-HR"/>
        </w:rPr>
        <w:t>dvije</w:t>
      </w:r>
      <w:r w:rsidR="00D85CD5" w:rsidRPr="000E224F">
        <w:rPr>
          <w:rFonts w:cs="Arial"/>
          <w:b/>
          <w:sz w:val="20"/>
          <w:szCs w:val="20"/>
          <w:u w:val="single"/>
          <w:lang w:val="hr-HR"/>
        </w:rPr>
        <w:t xml:space="preserve"> </w:t>
      </w:r>
      <w:r w:rsidR="000E224F" w:rsidRPr="000E224F">
        <w:rPr>
          <w:rFonts w:cs="Arial"/>
          <w:b/>
          <w:sz w:val="20"/>
          <w:szCs w:val="20"/>
          <w:u w:val="single"/>
          <w:lang w:val="hr-HR"/>
        </w:rPr>
        <w:t>tisuć</w:t>
      </w:r>
      <w:r>
        <w:rPr>
          <w:rFonts w:cs="Arial"/>
          <w:b/>
          <w:sz w:val="20"/>
          <w:szCs w:val="20"/>
          <w:u w:val="single"/>
          <w:lang w:val="hr-HR"/>
        </w:rPr>
        <w:t>e</w:t>
      </w:r>
      <w:r w:rsidR="00D85CD5" w:rsidRPr="000E224F">
        <w:rPr>
          <w:rFonts w:cs="Arial"/>
          <w:b/>
          <w:sz w:val="20"/>
          <w:szCs w:val="20"/>
          <w:u w:val="single"/>
          <w:lang w:val="hr-HR"/>
        </w:rPr>
        <w:t xml:space="preserve"> </w:t>
      </w:r>
      <w:r w:rsidR="00D02029" w:rsidRPr="000E224F">
        <w:rPr>
          <w:rFonts w:cs="Arial"/>
          <w:b/>
          <w:sz w:val="20"/>
          <w:szCs w:val="20"/>
          <w:u w:val="single"/>
          <w:lang w:val="hr-HR"/>
        </w:rPr>
        <w:t>kuna)</w:t>
      </w:r>
      <w:r w:rsidR="00D02029" w:rsidRPr="000E224F">
        <w:rPr>
          <w:rFonts w:cs="Arial"/>
          <w:sz w:val="20"/>
          <w:szCs w:val="20"/>
          <w:lang w:val="hr-HR"/>
        </w:rPr>
        <w:t>, (dalje u tekstu: „</w:t>
      </w:r>
      <w:r w:rsidR="00D02029" w:rsidRPr="000E224F">
        <w:rPr>
          <w:rFonts w:cs="Arial"/>
          <w:b/>
          <w:sz w:val="20"/>
          <w:szCs w:val="20"/>
          <w:lang w:val="hr-HR"/>
        </w:rPr>
        <w:t>Donacija</w:t>
      </w:r>
      <w:r w:rsidR="00D02029" w:rsidRPr="000E224F">
        <w:rPr>
          <w:rFonts w:cs="Arial"/>
          <w:sz w:val="20"/>
          <w:szCs w:val="20"/>
          <w:lang w:val="hr-HR"/>
        </w:rPr>
        <w:t>“).</w:t>
      </w:r>
    </w:p>
    <w:p w14:paraId="1F8A6B13" w14:textId="608AAAA9" w:rsidR="00D02029" w:rsidRPr="00D02029" w:rsidRDefault="00D02029" w:rsidP="003738AB">
      <w:pPr>
        <w:spacing w:after="160" w:line="259" w:lineRule="auto"/>
        <w:jc w:val="both"/>
        <w:rPr>
          <w:rFonts w:cs="Arial"/>
          <w:sz w:val="20"/>
          <w:szCs w:val="20"/>
          <w:lang w:val="hr-HR"/>
        </w:rPr>
      </w:pPr>
      <w:r w:rsidRPr="000E224F">
        <w:rPr>
          <w:rFonts w:cs="Arial"/>
          <w:sz w:val="20"/>
          <w:szCs w:val="20"/>
          <w:lang w:val="hr-HR"/>
        </w:rPr>
        <w:t xml:space="preserve">Primatelj donacije Donaciju prima sa zahvalnošću te se obvezuje da će Donaciju koristiti za potrebe </w:t>
      </w:r>
      <w:bookmarkStart w:id="0" w:name="_Hlk28353250"/>
      <w:r w:rsidR="00FB02C2">
        <w:rPr>
          <w:rFonts w:cs="Arial"/>
          <w:sz w:val="20"/>
          <w:szCs w:val="20"/>
          <w:lang w:val="hr-HR"/>
        </w:rPr>
        <w:t>djelovanja zbora</w:t>
      </w:r>
      <w:r w:rsidR="004760F0" w:rsidRPr="004760F0">
        <w:rPr>
          <w:rFonts w:cs="Arial"/>
          <w:sz w:val="20"/>
          <w:szCs w:val="20"/>
          <w:lang w:val="hr-HR"/>
        </w:rPr>
        <w:t xml:space="preserve"> Umjetničke škole Poreč povodom otvorenja </w:t>
      </w:r>
      <w:r w:rsidR="004760F0">
        <w:rPr>
          <w:rFonts w:cs="Arial"/>
          <w:sz w:val="20"/>
          <w:szCs w:val="20"/>
          <w:lang w:val="hr-HR"/>
        </w:rPr>
        <w:t>Donatorove</w:t>
      </w:r>
      <w:r w:rsidR="004760F0" w:rsidRPr="004760F0">
        <w:rPr>
          <w:rFonts w:cs="Arial"/>
          <w:sz w:val="20"/>
          <w:szCs w:val="20"/>
          <w:lang w:val="hr-HR"/>
        </w:rPr>
        <w:t xml:space="preserve"> trgovine u Poreču</w:t>
      </w:r>
      <w:r w:rsidRPr="000E224F">
        <w:rPr>
          <w:rFonts w:cs="Arial"/>
          <w:sz w:val="20"/>
          <w:szCs w:val="20"/>
          <w:lang w:val="hr-HR"/>
        </w:rPr>
        <w:t xml:space="preserve"> </w:t>
      </w:r>
      <w:bookmarkEnd w:id="0"/>
      <w:r w:rsidRPr="000E224F">
        <w:rPr>
          <w:rFonts w:cs="Arial"/>
          <w:sz w:val="20"/>
          <w:szCs w:val="20"/>
          <w:lang w:val="hr-HR"/>
        </w:rPr>
        <w:t>u skladu s odredbama članka 4. ovog Ugovora.</w:t>
      </w:r>
    </w:p>
    <w:p w14:paraId="1C3A6FA7" w14:textId="77777777" w:rsidR="00D02029" w:rsidRPr="00D02029" w:rsidRDefault="00D02029" w:rsidP="003738AB">
      <w:pPr>
        <w:spacing w:after="160" w:line="259" w:lineRule="auto"/>
        <w:jc w:val="both"/>
        <w:rPr>
          <w:rFonts w:cs="Arial"/>
          <w:sz w:val="20"/>
          <w:szCs w:val="20"/>
          <w:lang w:val="hr-HR"/>
        </w:rPr>
      </w:pPr>
    </w:p>
    <w:p w14:paraId="08DA128B" w14:textId="33822A52" w:rsidR="00D02029" w:rsidRPr="003738AB" w:rsidRDefault="003738AB" w:rsidP="003738AB">
      <w:pPr>
        <w:spacing w:after="160" w:line="259" w:lineRule="auto"/>
        <w:jc w:val="center"/>
        <w:rPr>
          <w:rFonts w:cs="Arial"/>
          <w:b/>
          <w:sz w:val="20"/>
          <w:szCs w:val="20"/>
          <w:lang w:val="hr-HR"/>
        </w:rPr>
      </w:pPr>
      <w:r w:rsidRPr="003738AB">
        <w:rPr>
          <w:rFonts w:cs="Arial"/>
          <w:b/>
          <w:sz w:val="20"/>
          <w:szCs w:val="20"/>
          <w:lang w:val="hr-HR"/>
        </w:rPr>
        <w:t>Članak 3.</w:t>
      </w:r>
      <w:r>
        <w:rPr>
          <w:rFonts w:cs="Arial"/>
          <w:b/>
          <w:sz w:val="20"/>
          <w:szCs w:val="20"/>
          <w:lang w:val="hr-HR"/>
        </w:rPr>
        <w:t xml:space="preserve"> </w:t>
      </w:r>
      <w:r w:rsidR="00F94F84">
        <w:rPr>
          <w:rFonts w:cs="Arial"/>
          <w:b/>
          <w:sz w:val="20"/>
          <w:szCs w:val="20"/>
          <w:lang w:val="hr-HR"/>
        </w:rPr>
        <w:t>Uplata</w:t>
      </w:r>
      <w:r w:rsidR="00D02029" w:rsidRPr="003738AB">
        <w:rPr>
          <w:rFonts w:cs="Arial"/>
          <w:b/>
          <w:sz w:val="20"/>
          <w:szCs w:val="20"/>
          <w:lang w:val="hr-HR"/>
        </w:rPr>
        <w:t xml:space="preserve"> </w:t>
      </w:r>
      <w:r w:rsidR="009466EB">
        <w:rPr>
          <w:rFonts w:cs="Arial"/>
          <w:b/>
          <w:sz w:val="20"/>
          <w:szCs w:val="20"/>
          <w:lang w:val="hr-HR"/>
        </w:rPr>
        <w:t>Donacije</w:t>
      </w:r>
    </w:p>
    <w:p w14:paraId="6DB68C62" w14:textId="515790EA" w:rsidR="00E75C2C" w:rsidRDefault="00F94F84" w:rsidP="003738AB">
      <w:pPr>
        <w:spacing w:after="160" w:line="259" w:lineRule="auto"/>
        <w:jc w:val="both"/>
        <w:rPr>
          <w:rFonts w:cs="Arial"/>
          <w:sz w:val="20"/>
          <w:szCs w:val="20"/>
          <w:lang w:val="hr-HR"/>
        </w:rPr>
      </w:pPr>
      <w:r>
        <w:rPr>
          <w:rFonts w:cs="Arial"/>
          <w:sz w:val="20"/>
          <w:szCs w:val="20"/>
          <w:lang w:val="hr-HR"/>
        </w:rPr>
        <w:t xml:space="preserve">Donator se obvezuje uplatiti gore navedeni iznos </w:t>
      </w:r>
      <w:r w:rsidR="00E75C2C">
        <w:rPr>
          <w:rFonts w:cs="Arial"/>
          <w:sz w:val="20"/>
          <w:szCs w:val="20"/>
          <w:lang w:val="hr-HR"/>
        </w:rPr>
        <w:t xml:space="preserve">Donacije </w:t>
      </w:r>
      <w:r>
        <w:rPr>
          <w:rFonts w:cs="Arial"/>
          <w:sz w:val="20"/>
          <w:szCs w:val="20"/>
          <w:lang w:val="hr-HR"/>
        </w:rPr>
        <w:t xml:space="preserve">u roku od 30 (trideset dana) </w:t>
      </w:r>
      <w:r w:rsidR="00E75C2C">
        <w:rPr>
          <w:rFonts w:cs="Arial"/>
          <w:sz w:val="20"/>
          <w:szCs w:val="20"/>
          <w:lang w:val="hr-HR"/>
        </w:rPr>
        <w:t xml:space="preserve">na bankovni račun Primatelja donacije, kako slijedi: </w:t>
      </w:r>
    </w:p>
    <w:p w14:paraId="5025F80D" w14:textId="75D577E3" w:rsidR="00D02029" w:rsidRDefault="00E75C2C" w:rsidP="00E75C2C">
      <w:pPr>
        <w:spacing w:after="160" w:line="259" w:lineRule="auto"/>
        <w:jc w:val="center"/>
        <w:rPr>
          <w:rFonts w:cs="Arial"/>
          <w:sz w:val="20"/>
          <w:szCs w:val="20"/>
          <w:lang w:val="hr-HR"/>
        </w:rPr>
      </w:pPr>
      <w:r w:rsidRPr="00F37DF5">
        <w:rPr>
          <w:rFonts w:cs="Arial"/>
          <w:sz w:val="20"/>
          <w:szCs w:val="20"/>
          <w:lang w:val="hr-HR"/>
        </w:rPr>
        <w:t xml:space="preserve">IBAN: </w:t>
      </w:r>
      <w:r w:rsidR="00A24D00" w:rsidRPr="00F37DF5">
        <w:rPr>
          <w:rFonts w:cs="Arial"/>
          <w:sz w:val="20"/>
          <w:szCs w:val="20"/>
          <w:lang w:val="hr-HR"/>
        </w:rPr>
        <w:t>HR1323400091834800003</w:t>
      </w:r>
      <w:r w:rsidRPr="00F37DF5">
        <w:rPr>
          <w:rFonts w:cs="Arial"/>
          <w:sz w:val="20"/>
          <w:szCs w:val="20"/>
          <w:lang w:val="hr-HR"/>
        </w:rPr>
        <w:t xml:space="preserve"> </w:t>
      </w:r>
      <w:r w:rsidR="004760F0" w:rsidRPr="00F37DF5">
        <w:rPr>
          <w:rFonts w:cs="Arial"/>
          <w:sz w:val="20"/>
          <w:szCs w:val="20"/>
          <w:lang w:val="hr-HR"/>
        </w:rPr>
        <w:t>–</w:t>
      </w:r>
      <w:r w:rsidRPr="00F37DF5">
        <w:rPr>
          <w:rFonts w:cs="Arial"/>
          <w:sz w:val="20"/>
          <w:szCs w:val="20"/>
          <w:lang w:val="hr-HR"/>
        </w:rPr>
        <w:t xml:space="preserve"> </w:t>
      </w:r>
      <w:r w:rsidR="00F37DF5" w:rsidRPr="00F37DF5">
        <w:rPr>
          <w:rFonts w:cs="Arial"/>
          <w:sz w:val="20"/>
          <w:szCs w:val="20"/>
          <w:lang w:val="hr-HR"/>
        </w:rPr>
        <w:t>Privredna</w:t>
      </w:r>
      <w:r w:rsidR="004760F0" w:rsidRPr="00F37DF5">
        <w:rPr>
          <w:rFonts w:cs="Arial"/>
          <w:sz w:val="20"/>
          <w:szCs w:val="20"/>
          <w:lang w:val="hr-HR"/>
        </w:rPr>
        <w:t xml:space="preserve"> </w:t>
      </w:r>
      <w:r w:rsidRPr="00F37DF5">
        <w:rPr>
          <w:rFonts w:cs="Arial"/>
          <w:sz w:val="20"/>
          <w:szCs w:val="20"/>
          <w:lang w:val="hr-HR"/>
        </w:rPr>
        <w:t>banka</w:t>
      </w:r>
      <w:r w:rsidR="00F37DF5" w:rsidRPr="00F37DF5">
        <w:rPr>
          <w:rFonts w:cs="Arial"/>
          <w:sz w:val="20"/>
          <w:szCs w:val="20"/>
          <w:lang w:val="hr-HR"/>
        </w:rPr>
        <w:t xml:space="preserve"> Zagreb</w:t>
      </w:r>
      <w:r w:rsidRPr="00F37DF5">
        <w:rPr>
          <w:rFonts w:cs="Arial"/>
          <w:sz w:val="20"/>
          <w:szCs w:val="20"/>
          <w:lang w:val="hr-HR"/>
        </w:rPr>
        <w:t xml:space="preserve"> d.d.</w:t>
      </w:r>
    </w:p>
    <w:p w14:paraId="30327D8C" w14:textId="77777777" w:rsidR="00F94F84" w:rsidRPr="00D02029" w:rsidRDefault="00F94F84" w:rsidP="003738AB">
      <w:pPr>
        <w:spacing w:after="160" w:line="259" w:lineRule="auto"/>
        <w:jc w:val="both"/>
        <w:rPr>
          <w:rFonts w:cs="Arial"/>
          <w:sz w:val="20"/>
          <w:szCs w:val="20"/>
          <w:lang w:val="hr-HR"/>
        </w:rPr>
      </w:pPr>
    </w:p>
    <w:p w14:paraId="5BA9F3EC" w14:textId="77777777" w:rsidR="00D02029" w:rsidRPr="00FE32CA" w:rsidRDefault="00FE32CA" w:rsidP="00FE32CA">
      <w:pPr>
        <w:spacing w:after="160" w:line="259" w:lineRule="auto"/>
        <w:jc w:val="center"/>
        <w:rPr>
          <w:rFonts w:cs="Arial"/>
          <w:b/>
          <w:sz w:val="20"/>
          <w:szCs w:val="20"/>
          <w:lang w:val="hr-HR"/>
        </w:rPr>
      </w:pPr>
      <w:r w:rsidRPr="00FE32CA">
        <w:rPr>
          <w:rFonts w:cs="Arial"/>
          <w:b/>
          <w:sz w:val="20"/>
          <w:szCs w:val="20"/>
          <w:lang w:val="hr-HR"/>
        </w:rPr>
        <w:t xml:space="preserve">Članak 4. </w:t>
      </w:r>
      <w:r w:rsidR="00D02029" w:rsidRPr="00FE32CA">
        <w:rPr>
          <w:rFonts w:cs="Arial"/>
          <w:b/>
          <w:sz w:val="20"/>
          <w:szCs w:val="20"/>
          <w:lang w:val="hr-HR"/>
        </w:rPr>
        <w:t>Obveze Primatelja donacije</w:t>
      </w:r>
    </w:p>
    <w:p w14:paraId="61CA1D85" w14:textId="0939E2E5" w:rsidR="00D02029" w:rsidRDefault="00F94F84" w:rsidP="003738AB">
      <w:pPr>
        <w:spacing w:after="160" w:line="259" w:lineRule="auto"/>
        <w:jc w:val="both"/>
        <w:rPr>
          <w:rFonts w:cs="Arial"/>
          <w:sz w:val="20"/>
          <w:szCs w:val="20"/>
          <w:lang w:val="hr-HR"/>
        </w:rPr>
      </w:pPr>
      <w:r w:rsidRPr="00D02029">
        <w:rPr>
          <w:rFonts w:cs="Arial"/>
          <w:sz w:val="20"/>
          <w:szCs w:val="20"/>
          <w:lang w:val="hr-HR"/>
        </w:rPr>
        <w:t>Primatelj donacije nije ovlašten koristiti</w:t>
      </w:r>
      <w:r>
        <w:rPr>
          <w:rFonts w:cs="Arial"/>
          <w:sz w:val="20"/>
          <w:szCs w:val="20"/>
          <w:lang w:val="hr-HR"/>
        </w:rPr>
        <w:t xml:space="preserve"> donaciju</w:t>
      </w:r>
      <w:r w:rsidRPr="00D02029">
        <w:rPr>
          <w:rFonts w:cs="Arial"/>
          <w:sz w:val="20"/>
          <w:szCs w:val="20"/>
          <w:lang w:val="hr-HR"/>
        </w:rPr>
        <w:t xml:space="preserve"> u svrhe koje nisu spojive sa aktivnostima</w:t>
      </w:r>
      <w:r w:rsidR="004760F0" w:rsidRPr="004760F0">
        <w:rPr>
          <w:lang w:val="hr-HR"/>
        </w:rPr>
        <w:t xml:space="preserve"> </w:t>
      </w:r>
      <w:r w:rsidR="00FB02C2">
        <w:rPr>
          <w:rFonts w:cs="Arial"/>
          <w:sz w:val="20"/>
          <w:szCs w:val="20"/>
          <w:lang w:val="hr-HR"/>
        </w:rPr>
        <w:t>djelovanja zbora</w:t>
      </w:r>
      <w:r w:rsidR="004760F0" w:rsidRPr="004760F0">
        <w:rPr>
          <w:rFonts w:cs="Arial"/>
          <w:sz w:val="20"/>
          <w:szCs w:val="20"/>
          <w:lang w:val="hr-HR"/>
        </w:rPr>
        <w:t xml:space="preserve"> </w:t>
      </w:r>
      <w:bookmarkStart w:id="1" w:name="_GoBack"/>
      <w:bookmarkEnd w:id="1"/>
      <w:r w:rsidR="004760F0" w:rsidRPr="004760F0">
        <w:rPr>
          <w:rFonts w:cs="Arial"/>
          <w:sz w:val="20"/>
          <w:szCs w:val="20"/>
          <w:lang w:val="hr-HR"/>
        </w:rPr>
        <w:t>Umjetničke škole Poreč povodom otvorenja Donatorove trgovine u Poreču</w:t>
      </w:r>
      <w:r w:rsidRPr="00D02029">
        <w:rPr>
          <w:rFonts w:cs="Arial"/>
          <w:sz w:val="20"/>
          <w:szCs w:val="20"/>
          <w:lang w:val="hr-HR"/>
        </w:rPr>
        <w:t>.</w:t>
      </w:r>
      <w:r w:rsidR="00E75C2C">
        <w:rPr>
          <w:rFonts w:cs="Arial"/>
          <w:sz w:val="20"/>
          <w:szCs w:val="20"/>
          <w:lang w:val="hr-HR"/>
        </w:rPr>
        <w:t xml:space="preserve"> </w:t>
      </w:r>
      <w:r w:rsidR="00D02029" w:rsidRPr="00D02029">
        <w:rPr>
          <w:rFonts w:cs="Arial"/>
          <w:sz w:val="20"/>
          <w:szCs w:val="20"/>
          <w:lang w:val="hr-HR"/>
        </w:rPr>
        <w:t>Primatelj donacije izjavljuje da će poduzeti sve razumne mjere kako bi sredstva bila korištena namjenski i isključivo u svrhu utvrđenu ovim Ugovorom.</w:t>
      </w:r>
      <w:r w:rsidR="00D85CD5">
        <w:rPr>
          <w:rFonts w:cs="Arial"/>
          <w:sz w:val="20"/>
          <w:szCs w:val="20"/>
          <w:lang w:val="hr-HR"/>
        </w:rPr>
        <w:t xml:space="preserve"> </w:t>
      </w:r>
      <w:r w:rsidR="00D02029" w:rsidRPr="00D02029">
        <w:rPr>
          <w:rFonts w:cs="Arial"/>
          <w:sz w:val="20"/>
          <w:szCs w:val="20"/>
          <w:lang w:val="hr-HR"/>
        </w:rPr>
        <w:t>Nadalje, Primatelj donacije izjavljuje i jamči da ne postoje nikakve pravne ili stvarne prepreke za izvršenje svih obveza iz ovog Ugovora.</w:t>
      </w:r>
    </w:p>
    <w:p w14:paraId="79CA4EE7" w14:textId="1B3C9CFE" w:rsidR="00537EAC" w:rsidRDefault="00537EAC" w:rsidP="003738AB">
      <w:pPr>
        <w:spacing w:after="160" w:line="259" w:lineRule="auto"/>
        <w:jc w:val="both"/>
        <w:rPr>
          <w:rFonts w:cs="Arial"/>
          <w:sz w:val="20"/>
          <w:szCs w:val="20"/>
          <w:lang w:val="hr-HR"/>
        </w:rPr>
      </w:pPr>
    </w:p>
    <w:p w14:paraId="7F5F6C86" w14:textId="77777777" w:rsidR="007F1307" w:rsidRPr="00D02029" w:rsidRDefault="007F1307" w:rsidP="003738AB">
      <w:pPr>
        <w:spacing w:after="160" w:line="259" w:lineRule="auto"/>
        <w:jc w:val="both"/>
        <w:rPr>
          <w:rFonts w:cs="Arial"/>
          <w:sz w:val="20"/>
          <w:szCs w:val="20"/>
          <w:lang w:val="hr-HR"/>
        </w:rPr>
      </w:pPr>
    </w:p>
    <w:p w14:paraId="6141E223" w14:textId="22B77E75" w:rsidR="00D02029" w:rsidRPr="002B59A3" w:rsidRDefault="00FE32CA" w:rsidP="00FE32CA">
      <w:pPr>
        <w:spacing w:after="160" w:line="259" w:lineRule="auto"/>
        <w:jc w:val="center"/>
        <w:rPr>
          <w:rFonts w:cs="Arial"/>
          <w:b/>
          <w:sz w:val="20"/>
          <w:szCs w:val="20"/>
          <w:lang w:val="hr-HR"/>
        </w:rPr>
      </w:pPr>
      <w:r w:rsidRPr="002B59A3">
        <w:rPr>
          <w:rFonts w:cs="Arial"/>
          <w:b/>
          <w:sz w:val="20"/>
          <w:szCs w:val="20"/>
          <w:lang w:val="hr-HR"/>
        </w:rPr>
        <w:lastRenderedPageBreak/>
        <w:t xml:space="preserve">Članak 5. </w:t>
      </w:r>
      <w:r w:rsidR="00D02029" w:rsidRPr="002B59A3">
        <w:rPr>
          <w:rFonts w:cs="Arial"/>
          <w:b/>
          <w:sz w:val="20"/>
          <w:szCs w:val="20"/>
          <w:lang w:val="hr-HR"/>
        </w:rPr>
        <w:t xml:space="preserve">Zaštita </w:t>
      </w:r>
      <w:r w:rsidR="000E224F">
        <w:rPr>
          <w:rFonts w:cs="Arial"/>
          <w:b/>
          <w:sz w:val="20"/>
          <w:szCs w:val="20"/>
          <w:lang w:val="hr-HR"/>
        </w:rPr>
        <w:t xml:space="preserve">osobnih </w:t>
      </w:r>
      <w:r w:rsidR="00D02029" w:rsidRPr="002B59A3">
        <w:rPr>
          <w:rFonts w:cs="Arial"/>
          <w:b/>
          <w:sz w:val="20"/>
          <w:szCs w:val="20"/>
          <w:lang w:val="hr-HR"/>
        </w:rPr>
        <w:t>podataka</w:t>
      </w:r>
    </w:p>
    <w:p w14:paraId="378D3A0C" w14:textId="3AAA69E5" w:rsidR="00121437" w:rsidRDefault="002B59A3" w:rsidP="00121437">
      <w:pPr>
        <w:spacing w:after="160" w:line="259" w:lineRule="auto"/>
        <w:jc w:val="both"/>
        <w:rPr>
          <w:rFonts w:eastAsia="Calibri"/>
          <w:sz w:val="20"/>
          <w:szCs w:val="20"/>
          <w:lang w:val="hr-HR" w:eastAsia="en-US"/>
        </w:rPr>
      </w:pPr>
      <w:r>
        <w:rPr>
          <w:rFonts w:eastAsia="Calibri"/>
          <w:sz w:val="20"/>
          <w:szCs w:val="20"/>
          <w:lang w:val="hr-HR"/>
        </w:rPr>
        <w:t>Primatelj donacije</w:t>
      </w:r>
      <w:r w:rsidR="00121437" w:rsidRPr="00121437">
        <w:rPr>
          <w:rFonts w:eastAsia="Calibri"/>
          <w:sz w:val="20"/>
          <w:szCs w:val="20"/>
          <w:lang w:val="hr-HR" w:eastAsia="en-US"/>
        </w:rPr>
        <w:t xml:space="preserve"> se obvezuje p</w:t>
      </w:r>
      <w:r w:rsidR="00121437" w:rsidRPr="00121437">
        <w:rPr>
          <w:rFonts w:eastAsia="Calibri"/>
          <w:sz w:val="20"/>
          <w:szCs w:val="20"/>
          <w:lang w:val="hr-HR"/>
        </w:rPr>
        <w:t>oštivati</w:t>
      </w:r>
      <w:r w:rsidR="00121437" w:rsidRPr="00121437">
        <w:rPr>
          <w:rFonts w:eastAsia="Calibri"/>
          <w:sz w:val="20"/>
          <w:szCs w:val="20"/>
          <w:lang w:val="hr-HR" w:eastAsia="en-US"/>
        </w:rPr>
        <w:t xml:space="preserve"> i ispun</w:t>
      </w:r>
      <w:r w:rsidR="00537EAC">
        <w:rPr>
          <w:rFonts w:eastAsia="Calibri"/>
          <w:sz w:val="20"/>
          <w:szCs w:val="20"/>
          <w:lang w:val="hr-HR" w:eastAsia="en-US"/>
        </w:rPr>
        <w:t>javati</w:t>
      </w:r>
      <w:r w:rsidR="00121437" w:rsidRPr="00121437">
        <w:rPr>
          <w:rFonts w:eastAsia="Calibri"/>
          <w:sz w:val="20"/>
          <w:szCs w:val="20"/>
          <w:lang w:val="hr-HR" w:eastAsia="en-US"/>
        </w:rPr>
        <w:t xml:space="preserve"> </w:t>
      </w:r>
      <w:r w:rsidR="00121437" w:rsidRPr="00121437">
        <w:rPr>
          <w:rFonts w:eastAsia="Calibri"/>
          <w:sz w:val="20"/>
          <w:szCs w:val="20"/>
          <w:lang w:val="hr-HR"/>
        </w:rPr>
        <w:t>primjenjive</w:t>
      </w:r>
      <w:r w:rsidR="00121437" w:rsidRPr="00121437">
        <w:rPr>
          <w:rFonts w:eastAsia="Calibri"/>
          <w:sz w:val="20"/>
          <w:szCs w:val="20"/>
          <w:lang w:val="hr-HR" w:eastAsia="en-US"/>
        </w:rPr>
        <w:t xml:space="preserve"> propise o zaštiti podataka i poduzeti sve tehničke i organizacijske mjere za sigurnost i zaštitu podataka. U tu svrhu </w:t>
      </w:r>
      <w:r>
        <w:rPr>
          <w:rFonts w:eastAsia="Calibri"/>
          <w:sz w:val="20"/>
          <w:szCs w:val="20"/>
          <w:lang w:val="hr-HR"/>
        </w:rPr>
        <w:t>Primatelj donacije</w:t>
      </w:r>
      <w:r w:rsidRPr="00121437">
        <w:rPr>
          <w:rFonts w:eastAsia="Calibri"/>
          <w:sz w:val="20"/>
          <w:szCs w:val="20"/>
          <w:lang w:val="hr-HR" w:eastAsia="en-US"/>
        </w:rPr>
        <w:t xml:space="preserve"> </w:t>
      </w:r>
      <w:r w:rsidR="00121437" w:rsidRPr="00121437">
        <w:rPr>
          <w:rFonts w:eastAsia="Calibri"/>
          <w:sz w:val="20"/>
          <w:szCs w:val="20"/>
          <w:lang w:val="hr-HR" w:eastAsia="en-US"/>
        </w:rPr>
        <w:t xml:space="preserve">mora svoje sustave automatske obrade podataka zaštititi od neovlaštenog pristupa i napada bilo koje vrste od strane vlastitih </w:t>
      </w:r>
      <w:r w:rsidR="00537EAC">
        <w:rPr>
          <w:rFonts w:eastAsia="Calibri"/>
          <w:sz w:val="20"/>
          <w:szCs w:val="20"/>
          <w:lang w:val="hr-HR" w:eastAsia="en-US"/>
        </w:rPr>
        <w:t>radnika</w:t>
      </w:r>
      <w:r w:rsidR="00121437" w:rsidRPr="00121437">
        <w:rPr>
          <w:rFonts w:eastAsia="Calibri"/>
          <w:sz w:val="20"/>
          <w:szCs w:val="20"/>
          <w:lang w:val="hr-HR" w:eastAsia="en-US"/>
        </w:rPr>
        <w:t xml:space="preserve"> ili trećih osoba, te podatke zaštititi od slučajnog uništenja ili gubitka. </w:t>
      </w:r>
      <w:r>
        <w:rPr>
          <w:rFonts w:eastAsia="Calibri"/>
          <w:sz w:val="20"/>
          <w:szCs w:val="20"/>
          <w:lang w:val="hr-HR"/>
        </w:rPr>
        <w:t>Primatelj donacije</w:t>
      </w:r>
      <w:r w:rsidR="00121437" w:rsidRPr="00121437">
        <w:rPr>
          <w:rFonts w:eastAsia="Calibri"/>
          <w:sz w:val="20"/>
          <w:szCs w:val="20"/>
          <w:lang w:val="hr-HR" w:eastAsia="en-US"/>
        </w:rPr>
        <w:t xml:space="preserve"> mora osigurati da se naknadno može provjeriti i utvrditi da li </w:t>
      </w:r>
      <w:r w:rsidR="00121437" w:rsidRPr="00121437">
        <w:rPr>
          <w:rFonts w:eastAsia="Calibri"/>
          <w:sz w:val="20"/>
          <w:szCs w:val="20"/>
          <w:lang w:val="hr-HR"/>
        </w:rPr>
        <w:t xml:space="preserve">je netko </w:t>
      </w:r>
      <w:r w:rsidR="00121437" w:rsidRPr="00121437">
        <w:rPr>
          <w:rFonts w:eastAsia="Calibri"/>
          <w:sz w:val="20"/>
          <w:szCs w:val="20"/>
          <w:lang w:val="hr-HR" w:eastAsia="en-US"/>
        </w:rPr>
        <w:t xml:space="preserve">i </w:t>
      </w:r>
      <w:r w:rsidR="00121437" w:rsidRPr="00121437">
        <w:rPr>
          <w:rFonts w:eastAsia="Calibri"/>
          <w:sz w:val="20"/>
          <w:szCs w:val="20"/>
          <w:lang w:val="hr-HR"/>
        </w:rPr>
        <w:t>ako da, tko,</w:t>
      </w:r>
      <w:r w:rsidR="00121437" w:rsidRPr="00121437">
        <w:rPr>
          <w:rFonts w:eastAsia="Calibri"/>
          <w:sz w:val="20"/>
          <w:szCs w:val="20"/>
          <w:lang w:val="hr-HR" w:eastAsia="en-US"/>
        </w:rPr>
        <w:t xml:space="preserve"> unosio osobne podatke u sustav obrade podataka, tko ih je mijenjao ili uklonio. Nadalje </w:t>
      </w:r>
      <w:r>
        <w:rPr>
          <w:rFonts w:eastAsia="Calibri"/>
          <w:sz w:val="20"/>
          <w:szCs w:val="20"/>
          <w:lang w:val="hr-HR"/>
        </w:rPr>
        <w:t>Primatelj donacije</w:t>
      </w:r>
      <w:r w:rsidR="00121437" w:rsidRPr="00121437">
        <w:rPr>
          <w:rFonts w:eastAsia="Calibri"/>
          <w:sz w:val="20"/>
          <w:szCs w:val="20"/>
          <w:lang w:val="hr-HR" w:eastAsia="en-US"/>
        </w:rPr>
        <w:t xml:space="preserve"> mora osigurati da osobni podaci kod elektronskog prijenosa ili za vrijeme njihova transporta ili pohranjivanja ne budu neovlašteno pročitani, kopirani, izmijenjeni ili uklonjeni </w:t>
      </w:r>
      <w:r w:rsidR="001C3B4C">
        <w:rPr>
          <w:rFonts w:eastAsia="Calibri"/>
          <w:sz w:val="20"/>
          <w:szCs w:val="20"/>
          <w:lang w:val="hr-HR" w:eastAsia="en-US"/>
        </w:rPr>
        <w:t>te</w:t>
      </w:r>
      <w:r w:rsidR="00121437" w:rsidRPr="00121437">
        <w:rPr>
          <w:rFonts w:eastAsia="Calibri"/>
          <w:sz w:val="20"/>
          <w:szCs w:val="20"/>
          <w:lang w:val="hr-HR" w:eastAsia="en-US"/>
        </w:rPr>
        <w:t xml:space="preserve"> da se podaci prikupljeni u različite svrhe, mogu odvojeno obraditi.</w:t>
      </w:r>
      <w:r w:rsidR="005D1F35">
        <w:rPr>
          <w:rFonts w:eastAsia="Calibri"/>
          <w:sz w:val="20"/>
          <w:szCs w:val="20"/>
          <w:lang w:val="hr-HR" w:eastAsia="en-US"/>
        </w:rPr>
        <w:t xml:space="preserve"> Čim prestane potreba za čuvanjem osobnih podataka, Primatelj donacije će ih trajno izbrisati / uništiti, na način koji potpuno onemogućuje bilo kakvo daljnje korištenje tih podataka (primjerice, trajno brisanje podataka u elektronskom obliku, potpuno uništavanje papira na kojem su ispisani i sl.).</w:t>
      </w:r>
    </w:p>
    <w:p w14:paraId="3FF8B653" w14:textId="77777777" w:rsidR="00465B62" w:rsidRPr="00121437" w:rsidRDefault="00465B62" w:rsidP="00121437">
      <w:pPr>
        <w:spacing w:after="160" w:line="259" w:lineRule="auto"/>
        <w:jc w:val="both"/>
        <w:rPr>
          <w:rFonts w:eastAsia="Calibri"/>
          <w:sz w:val="20"/>
          <w:szCs w:val="20"/>
          <w:lang w:val="hr-HR" w:eastAsia="en-US"/>
        </w:rPr>
      </w:pPr>
    </w:p>
    <w:p w14:paraId="4377716F" w14:textId="77777777" w:rsidR="006C4770" w:rsidRPr="002B59A3" w:rsidRDefault="002B59A3" w:rsidP="002B59A3">
      <w:pPr>
        <w:spacing w:after="160" w:line="259" w:lineRule="auto"/>
        <w:jc w:val="center"/>
        <w:rPr>
          <w:rFonts w:cs="Arial"/>
          <w:b/>
          <w:sz w:val="20"/>
          <w:szCs w:val="20"/>
          <w:lang w:val="hr-HR"/>
        </w:rPr>
      </w:pPr>
      <w:r w:rsidRPr="002B59A3">
        <w:rPr>
          <w:rFonts w:cs="Arial"/>
          <w:b/>
          <w:sz w:val="20"/>
          <w:szCs w:val="20"/>
          <w:lang w:val="hr-HR"/>
        </w:rPr>
        <w:t>Članak 6. Pravo intelektualnog vlasništva</w:t>
      </w:r>
    </w:p>
    <w:p w14:paraId="58477CA6" w14:textId="77777777" w:rsidR="002B59A3" w:rsidRPr="002B59A3" w:rsidRDefault="002B59A3" w:rsidP="002B59A3">
      <w:pPr>
        <w:spacing w:after="160" w:line="259" w:lineRule="auto"/>
        <w:jc w:val="both"/>
        <w:rPr>
          <w:rFonts w:eastAsia="Calibri"/>
          <w:sz w:val="20"/>
          <w:szCs w:val="20"/>
          <w:lang w:val="hr-HR" w:eastAsia="en-US"/>
        </w:rPr>
      </w:pPr>
      <w:r w:rsidRPr="002B59A3">
        <w:rPr>
          <w:rFonts w:eastAsia="Calibri"/>
          <w:sz w:val="20"/>
          <w:szCs w:val="20"/>
          <w:lang w:val="hr-HR" w:eastAsia="en-US"/>
        </w:rPr>
        <w:t xml:space="preserve">Ukoliko prilikom izvršenja obveza iz ovog Ugovora bude potrebe za korištenjem logotipa i drugog zaštićenog znaka </w:t>
      </w:r>
      <w:r>
        <w:rPr>
          <w:rFonts w:eastAsia="Calibri"/>
          <w:sz w:val="20"/>
          <w:szCs w:val="20"/>
          <w:lang w:val="hr-HR" w:eastAsia="en-US"/>
        </w:rPr>
        <w:t>Donatora</w:t>
      </w:r>
      <w:r w:rsidRPr="002B59A3">
        <w:rPr>
          <w:rFonts w:eastAsia="Calibri"/>
          <w:sz w:val="20"/>
          <w:szCs w:val="20"/>
          <w:lang w:val="hr-HR" w:eastAsia="en-US"/>
        </w:rPr>
        <w:t xml:space="preserve">, kao i bilo kojih promotivnih obilježja </w:t>
      </w:r>
      <w:r>
        <w:rPr>
          <w:rFonts w:eastAsia="Calibri"/>
          <w:sz w:val="20"/>
          <w:szCs w:val="20"/>
          <w:lang w:val="hr-HR" w:eastAsia="en-US"/>
        </w:rPr>
        <w:t>Donatora</w:t>
      </w:r>
      <w:r w:rsidRPr="002B59A3">
        <w:rPr>
          <w:rFonts w:eastAsia="Calibri"/>
          <w:sz w:val="20"/>
          <w:szCs w:val="20"/>
          <w:lang w:val="hr-HR" w:eastAsia="en-US"/>
        </w:rPr>
        <w:t xml:space="preserve">, </w:t>
      </w:r>
      <w:r>
        <w:rPr>
          <w:rFonts w:eastAsia="Calibri"/>
          <w:sz w:val="20"/>
          <w:szCs w:val="20"/>
          <w:lang w:val="hr-HR"/>
        </w:rPr>
        <w:t>Primatelj donacije</w:t>
      </w:r>
      <w:r w:rsidRPr="002B59A3">
        <w:rPr>
          <w:rFonts w:eastAsia="Calibri"/>
          <w:sz w:val="20"/>
          <w:szCs w:val="20"/>
          <w:lang w:val="hr-HR" w:eastAsia="en-US"/>
        </w:rPr>
        <w:t xml:space="preserve"> jamči </w:t>
      </w:r>
      <w:r>
        <w:rPr>
          <w:rFonts w:eastAsia="Calibri"/>
          <w:sz w:val="20"/>
          <w:szCs w:val="20"/>
          <w:lang w:val="hr-HR" w:eastAsia="en-US"/>
        </w:rPr>
        <w:t>Donator</w:t>
      </w:r>
      <w:r w:rsidRPr="002B59A3">
        <w:rPr>
          <w:rFonts w:eastAsia="Calibri"/>
          <w:sz w:val="20"/>
          <w:szCs w:val="20"/>
          <w:lang w:val="hr-HR" w:eastAsia="en-US"/>
        </w:rPr>
        <w:t>u da će ih koristiti isključivo u vizualnom izgledu i prema uputama Naručitelja te da ni na koji način neće zloupotrijebiti, kršiti ili na koji drugi način povrijediti tvrtku, logotip, zaštićeni znak ili ugled Naručitelja.</w:t>
      </w:r>
    </w:p>
    <w:p w14:paraId="4985D787" w14:textId="77777777" w:rsidR="002B59A3" w:rsidRPr="002B59A3" w:rsidRDefault="00537EAC" w:rsidP="002B59A3">
      <w:pPr>
        <w:spacing w:after="160" w:line="259" w:lineRule="auto"/>
        <w:jc w:val="both"/>
        <w:rPr>
          <w:rFonts w:eastAsia="Calibri"/>
          <w:sz w:val="20"/>
          <w:szCs w:val="20"/>
          <w:lang w:val="hr-HR" w:eastAsia="en-US"/>
        </w:rPr>
      </w:pPr>
      <w:r>
        <w:rPr>
          <w:rFonts w:eastAsia="Calibri"/>
          <w:sz w:val="20"/>
          <w:szCs w:val="20"/>
          <w:lang w:val="hr-HR"/>
        </w:rPr>
        <w:t>Primatelj donacije</w:t>
      </w:r>
      <w:r w:rsidR="002B59A3" w:rsidRPr="002B59A3">
        <w:rPr>
          <w:rFonts w:eastAsia="Calibri"/>
          <w:sz w:val="20"/>
          <w:szCs w:val="20"/>
          <w:lang w:val="hr-HR" w:eastAsia="en-US"/>
        </w:rPr>
        <w:t xml:space="preserve"> ne smije postojeći ili već završeni poslovni odnos sa </w:t>
      </w:r>
      <w:r>
        <w:rPr>
          <w:rFonts w:eastAsia="Calibri"/>
          <w:sz w:val="20"/>
          <w:szCs w:val="20"/>
          <w:lang w:val="hr-HR" w:eastAsia="en-US"/>
        </w:rPr>
        <w:t>Donatorom</w:t>
      </w:r>
      <w:r w:rsidR="002B59A3" w:rsidRPr="002B59A3">
        <w:rPr>
          <w:rFonts w:eastAsia="Calibri"/>
          <w:sz w:val="20"/>
          <w:szCs w:val="20"/>
          <w:lang w:val="hr-HR" w:eastAsia="en-US"/>
        </w:rPr>
        <w:t xml:space="preserve"> koristi kao referencu prema van i/ili trećim osobama (npr. upućivanjem na homepage, u sklopu poslovnih prezentacija i/ili izvješća, u publikacijama, izjavama za medije ili drugim objavama, bez obzira koje vrsti i naravi), bez pisanog odobrenja </w:t>
      </w:r>
      <w:r>
        <w:rPr>
          <w:rFonts w:eastAsia="Calibri"/>
          <w:sz w:val="20"/>
          <w:szCs w:val="20"/>
          <w:lang w:val="hr-HR" w:eastAsia="en-US"/>
        </w:rPr>
        <w:t>Donatora</w:t>
      </w:r>
      <w:r w:rsidR="002B59A3" w:rsidRPr="002B59A3">
        <w:rPr>
          <w:rFonts w:eastAsia="Calibri"/>
          <w:sz w:val="20"/>
          <w:szCs w:val="20"/>
          <w:lang w:val="hr-HR" w:eastAsia="en-US"/>
        </w:rPr>
        <w:t>.</w:t>
      </w:r>
    </w:p>
    <w:p w14:paraId="2EAA2D1C" w14:textId="77777777" w:rsidR="002B59A3" w:rsidRPr="00D02029" w:rsidRDefault="002B59A3" w:rsidP="003738AB">
      <w:pPr>
        <w:spacing w:after="160" w:line="259" w:lineRule="auto"/>
        <w:jc w:val="both"/>
        <w:rPr>
          <w:rFonts w:cs="Arial"/>
          <w:sz w:val="20"/>
          <w:szCs w:val="20"/>
          <w:lang w:val="hr-HR"/>
        </w:rPr>
      </w:pPr>
    </w:p>
    <w:p w14:paraId="5191678F" w14:textId="77777777" w:rsidR="00195CFE" w:rsidRPr="006C4770" w:rsidRDefault="006C4770" w:rsidP="006C4770">
      <w:pPr>
        <w:spacing w:after="160" w:line="259" w:lineRule="auto"/>
        <w:jc w:val="center"/>
        <w:rPr>
          <w:rFonts w:cs="Arial"/>
          <w:b/>
          <w:sz w:val="20"/>
          <w:szCs w:val="20"/>
          <w:lang w:val="hr-HR"/>
        </w:rPr>
      </w:pPr>
      <w:r w:rsidRPr="006C4770">
        <w:rPr>
          <w:rFonts w:cs="Arial"/>
          <w:b/>
          <w:sz w:val="20"/>
          <w:szCs w:val="20"/>
          <w:lang w:val="hr-HR"/>
        </w:rPr>
        <w:t xml:space="preserve">Članak </w:t>
      </w:r>
      <w:r w:rsidR="00E80885">
        <w:rPr>
          <w:rFonts w:cs="Arial"/>
          <w:b/>
          <w:sz w:val="20"/>
          <w:szCs w:val="20"/>
          <w:lang w:val="hr-HR"/>
        </w:rPr>
        <w:t>7</w:t>
      </w:r>
      <w:r w:rsidRPr="006C4770">
        <w:rPr>
          <w:rFonts w:cs="Arial"/>
          <w:b/>
          <w:sz w:val="20"/>
          <w:szCs w:val="20"/>
          <w:lang w:val="hr-HR"/>
        </w:rPr>
        <w:t xml:space="preserve">. </w:t>
      </w:r>
      <w:r w:rsidR="00195CFE" w:rsidRPr="006C4770">
        <w:rPr>
          <w:rFonts w:cs="Arial"/>
          <w:b/>
          <w:sz w:val="20"/>
          <w:szCs w:val="20"/>
          <w:lang w:val="hr-HR"/>
        </w:rPr>
        <w:t>Tajnost podataka i obveza čuvanja poslovne tajne</w:t>
      </w:r>
    </w:p>
    <w:p w14:paraId="523EB15D" w14:textId="05E9D8BE" w:rsidR="00195CFE" w:rsidRPr="00195CFE" w:rsidRDefault="00195CFE" w:rsidP="00195CFE">
      <w:pPr>
        <w:spacing w:after="160" w:line="259" w:lineRule="auto"/>
        <w:jc w:val="both"/>
        <w:rPr>
          <w:rFonts w:cs="Arial"/>
          <w:sz w:val="20"/>
          <w:szCs w:val="20"/>
          <w:lang w:val="hr-HR"/>
        </w:rPr>
      </w:pPr>
      <w:r w:rsidRPr="00195CFE">
        <w:rPr>
          <w:rFonts w:cs="Arial"/>
          <w:sz w:val="20"/>
          <w:szCs w:val="20"/>
          <w:lang w:val="hr-HR"/>
        </w:rPr>
        <w:t xml:space="preserve">Povjerljive informacije su sve one informacije i dokumenti koji su ili označeni izrijekom kao „povjerljivi“ ili čija je povjerljivost utemeljena već u samim okolnostima ili vrsti pojedine informacije, što se osobito odnosi na dokumentaciju za sklapanje </w:t>
      </w:r>
      <w:r w:rsidR="00345482">
        <w:rPr>
          <w:rFonts w:cs="Arial"/>
          <w:sz w:val="20"/>
          <w:szCs w:val="20"/>
          <w:lang w:val="hr-HR"/>
        </w:rPr>
        <w:t>U</w:t>
      </w:r>
      <w:r w:rsidRPr="00195CFE">
        <w:rPr>
          <w:rFonts w:cs="Arial"/>
          <w:sz w:val="20"/>
          <w:szCs w:val="20"/>
          <w:lang w:val="hr-HR"/>
        </w:rPr>
        <w:t>govora, sam Ugovor i privitke. U povjerljive informacije spadaju i sve informacije vezan</w:t>
      </w:r>
      <w:r w:rsidR="00A85762">
        <w:rPr>
          <w:rFonts w:cs="Arial"/>
          <w:sz w:val="20"/>
          <w:szCs w:val="20"/>
          <w:lang w:val="hr-HR"/>
        </w:rPr>
        <w:t>e</w:t>
      </w:r>
      <w:r w:rsidRPr="00195CFE">
        <w:rPr>
          <w:rFonts w:cs="Arial"/>
          <w:sz w:val="20"/>
          <w:szCs w:val="20"/>
          <w:lang w:val="hr-HR"/>
        </w:rPr>
        <w:t xml:space="preserve"> uz ispunjenje ugovornih obveza, razmijenjene između </w:t>
      </w:r>
      <w:r w:rsidR="006C4770">
        <w:rPr>
          <w:rFonts w:cs="Arial"/>
          <w:sz w:val="20"/>
          <w:szCs w:val="20"/>
          <w:lang w:val="hr-HR"/>
        </w:rPr>
        <w:t>U</w:t>
      </w:r>
      <w:r w:rsidRPr="00195CFE">
        <w:rPr>
          <w:rFonts w:cs="Arial"/>
          <w:sz w:val="20"/>
          <w:szCs w:val="20"/>
          <w:lang w:val="hr-HR"/>
        </w:rPr>
        <w:t>govornih strana.</w:t>
      </w:r>
    </w:p>
    <w:p w14:paraId="4A272383" w14:textId="77777777" w:rsidR="00195CFE" w:rsidRPr="00195CFE" w:rsidRDefault="00195CFE" w:rsidP="00195CFE">
      <w:pPr>
        <w:spacing w:after="160" w:line="259" w:lineRule="auto"/>
        <w:jc w:val="both"/>
        <w:rPr>
          <w:rFonts w:cs="Arial"/>
          <w:sz w:val="20"/>
          <w:szCs w:val="20"/>
          <w:lang w:val="hr-HR"/>
        </w:rPr>
      </w:pPr>
      <w:r w:rsidRPr="00195CFE">
        <w:rPr>
          <w:rFonts w:cs="Arial"/>
          <w:sz w:val="20"/>
          <w:szCs w:val="20"/>
          <w:lang w:val="hr-HR"/>
        </w:rPr>
        <w:t xml:space="preserve">Sve povjerljive informacije za koje bilo koja od </w:t>
      </w:r>
      <w:r w:rsidR="006C4770">
        <w:rPr>
          <w:rFonts w:cs="Arial"/>
          <w:sz w:val="20"/>
          <w:szCs w:val="20"/>
          <w:lang w:val="hr-HR"/>
        </w:rPr>
        <w:t>U</w:t>
      </w:r>
      <w:r w:rsidRPr="00195CFE">
        <w:rPr>
          <w:rFonts w:cs="Arial"/>
          <w:sz w:val="20"/>
          <w:szCs w:val="20"/>
          <w:lang w:val="hr-HR"/>
        </w:rPr>
        <w:t xml:space="preserve">govornih strana sazna u sklopu i svezi ovog </w:t>
      </w:r>
      <w:r w:rsidR="006C4770">
        <w:rPr>
          <w:rFonts w:cs="Arial"/>
          <w:sz w:val="20"/>
          <w:szCs w:val="20"/>
          <w:lang w:val="hr-HR"/>
        </w:rPr>
        <w:t>U</w:t>
      </w:r>
      <w:r w:rsidRPr="00195CFE">
        <w:rPr>
          <w:rFonts w:cs="Arial"/>
          <w:sz w:val="20"/>
          <w:szCs w:val="20"/>
          <w:lang w:val="hr-HR"/>
        </w:rPr>
        <w:t>govora smatrat će se povjerljivima i koristit će se isključivo u svrhu ispunjenja obveza. Ugovorne strane će povjerljive informacije čuvati od neovlaštenog pristupa i tretirati jednakom pažnjom, koju primjenjuju u zaštiti vlastitih, povjerljivih podataka, odnosno tretirati takve povjerljive informacije najmanje pažnjom savjesnog i urednog gospodarstvenika.</w:t>
      </w:r>
    </w:p>
    <w:p w14:paraId="5A8A338D" w14:textId="560BEAD6" w:rsidR="00195CFE" w:rsidRPr="00195CFE" w:rsidRDefault="00195CFE" w:rsidP="00195CFE">
      <w:pPr>
        <w:spacing w:after="160" w:line="259" w:lineRule="auto"/>
        <w:jc w:val="both"/>
        <w:rPr>
          <w:rFonts w:cs="Arial"/>
          <w:sz w:val="20"/>
          <w:szCs w:val="20"/>
          <w:lang w:val="hr-HR"/>
        </w:rPr>
      </w:pPr>
      <w:r w:rsidRPr="00195CFE">
        <w:rPr>
          <w:rFonts w:cs="Arial"/>
          <w:sz w:val="20"/>
          <w:szCs w:val="20"/>
          <w:lang w:val="hr-HR"/>
        </w:rPr>
        <w:t xml:space="preserve">Ugovorne strane otkrit će povjerljive informacije </w:t>
      </w:r>
      <w:r w:rsidR="00E80885">
        <w:rPr>
          <w:rFonts w:cs="Arial"/>
          <w:sz w:val="20"/>
          <w:szCs w:val="20"/>
          <w:lang w:val="hr-HR"/>
        </w:rPr>
        <w:t>svojim radnicima</w:t>
      </w:r>
      <w:r w:rsidRPr="00195CFE">
        <w:rPr>
          <w:rFonts w:cs="Arial"/>
          <w:sz w:val="20"/>
          <w:szCs w:val="20"/>
          <w:lang w:val="hr-HR"/>
        </w:rPr>
        <w:t xml:space="preserve"> samo u onom dijelu, koliko je to neophodno za ispunjenje i izvršenje ugovornih obveza, te će takve </w:t>
      </w:r>
      <w:r w:rsidR="00E80885">
        <w:rPr>
          <w:rFonts w:cs="Arial"/>
          <w:sz w:val="20"/>
          <w:szCs w:val="20"/>
          <w:lang w:val="hr-HR"/>
        </w:rPr>
        <w:t>radnike</w:t>
      </w:r>
      <w:r w:rsidRPr="00195CFE">
        <w:rPr>
          <w:rFonts w:cs="Arial"/>
          <w:sz w:val="20"/>
          <w:szCs w:val="20"/>
          <w:lang w:val="hr-HR"/>
        </w:rPr>
        <w:t xml:space="preserve"> obvezati na održavanje tajnosti podataka u skladu sa radno-pravno dopušten</w:t>
      </w:r>
      <w:r w:rsidR="00A85762">
        <w:rPr>
          <w:rFonts w:cs="Arial"/>
          <w:sz w:val="20"/>
          <w:szCs w:val="20"/>
          <w:lang w:val="hr-HR"/>
        </w:rPr>
        <w:t>i</w:t>
      </w:r>
      <w:r w:rsidRPr="00195CFE">
        <w:rPr>
          <w:rFonts w:cs="Arial"/>
          <w:sz w:val="20"/>
          <w:szCs w:val="20"/>
          <w:lang w:val="hr-HR"/>
        </w:rPr>
        <w:t>m opseg</w:t>
      </w:r>
      <w:r w:rsidR="00A85762">
        <w:rPr>
          <w:rFonts w:cs="Arial"/>
          <w:sz w:val="20"/>
          <w:szCs w:val="20"/>
          <w:lang w:val="hr-HR"/>
        </w:rPr>
        <w:t>om</w:t>
      </w:r>
      <w:r w:rsidRPr="00195CFE">
        <w:rPr>
          <w:rFonts w:cs="Arial"/>
          <w:sz w:val="20"/>
          <w:szCs w:val="20"/>
          <w:lang w:val="hr-HR"/>
        </w:rPr>
        <w:t xml:space="preserve"> i nakon njihova eventualnog odlaska. Ugovorne strane ne smiju povjerljive informacije priopćiti i prenijeti trećim osobama bez prethodne pisane suglasnosti druge Ugovorne strana, osim (a) kada je otkrivanje takvih informacija potrebno temeljem prisilnih zakonskih odredbi i kada je Ugovorna strana koja je primatelj informacija bez odgode pisanim putem obavijestila drugu Ugovornu strane o obvezi otkrivanja povjerljivih informacija, ili (b) kada se povjerljive informacije otkrivaju savjetnicima </w:t>
      </w:r>
      <w:r w:rsidR="00345482">
        <w:rPr>
          <w:rFonts w:cs="Arial"/>
          <w:sz w:val="20"/>
          <w:szCs w:val="20"/>
          <w:lang w:val="hr-HR"/>
        </w:rPr>
        <w:t>U</w:t>
      </w:r>
      <w:r w:rsidRPr="00195CFE">
        <w:rPr>
          <w:rFonts w:cs="Arial"/>
          <w:sz w:val="20"/>
          <w:szCs w:val="20"/>
          <w:lang w:val="hr-HR"/>
        </w:rPr>
        <w:t>govornih strana u svezi sa tumačenjem ili izvršenjem ugovornih dokumenata ili ako takve povjerljive informaciju postanu dostupne u slučaju spora nastalog temeljem tumačenja i izvršenja ugovornih dokumenata i kada se savjetnik prethodno pisanim putem obvezao prema ugovornoj strani na čuvanje povjerljivih informacija ili je već i po samoj službenoj dužnosti i poslu obavezan na čuvanje tajne o povjerljivim informacijama.</w:t>
      </w:r>
    </w:p>
    <w:p w14:paraId="02E895B2" w14:textId="77777777" w:rsidR="00195CFE" w:rsidRPr="00195CFE" w:rsidRDefault="00195CFE" w:rsidP="00195CFE">
      <w:pPr>
        <w:spacing w:after="160" w:line="259" w:lineRule="auto"/>
        <w:jc w:val="both"/>
        <w:rPr>
          <w:rFonts w:cs="Arial"/>
          <w:sz w:val="20"/>
          <w:szCs w:val="20"/>
          <w:lang w:val="hr-HR"/>
        </w:rPr>
      </w:pPr>
      <w:r w:rsidRPr="00195CFE">
        <w:rPr>
          <w:rFonts w:cs="Arial"/>
          <w:sz w:val="20"/>
          <w:szCs w:val="20"/>
          <w:lang w:val="hr-HR"/>
        </w:rPr>
        <w:t xml:space="preserve">Ako ne postoji zakonska obveza čuvanja, Ugovorne strane će uništiti povjerljive informacije iz ovog Ugovora nakon što prestane potreba za njihovim čuvanjem. </w:t>
      </w:r>
    </w:p>
    <w:p w14:paraId="2FC38F9A" w14:textId="77777777" w:rsidR="00D02029" w:rsidRDefault="00195CFE" w:rsidP="00195CFE">
      <w:pPr>
        <w:spacing w:after="160" w:line="259" w:lineRule="auto"/>
        <w:jc w:val="both"/>
        <w:rPr>
          <w:rFonts w:cs="Arial"/>
          <w:sz w:val="20"/>
          <w:szCs w:val="20"/>
          <w:lang w:val="hr-HR"/>
        </w:rPr>
      </w:pPr>
      <w:r w:rsidRPr="00195CFE">
        <w:rPr>
          <w:rFonts w:cs="Arial"/>
          <w:sz w:val="20"/>
          <w:szCs w:val="20"/>
          <w:lang w:val="hr-HR"/>
        </w:rPr>
        <w:lastRenderedPageBreak/>
        <w:t>Odredbe ovog članka Ugovora važe i nakon prestanka ugovornog odnosa.</w:t>
      </w:r>
    </w:p>
    <w:p w14:paraId="7C68DACA" w14:textId="77777777" w:rsidR="009F04D8" w:rsidRDefault="009F04D8" w:rsidP="00195CFE">
      <w:pPr>
        <w:spacing w:after="160" w:line="259" w:lineRule="auto"/>
        <w:jc w:val="both"/>
        <w:rPr>
          <w:rFonts w:cs="Arial"/>
          <w:sz w:val="20"/>
          <w:szCs w:val="20"/>
          <w:lang w:val="hr-HR"/>
        </w:rPr>
      </w:pPr>
    </w:p>
    <w:p w14:paraId="5D9E720A" w14:textId="02A59038" w:rsidR="009F04D8" w:rsidRPr="006C4770" w:rsidRDefault="009F04D8" w:rsidP="009F04D8">
      <w:pPr>
        <w:spacing w:after="160" w:line="259" w:lineRule="auto"/>
        <w:jc w:val="center"/>
        <w:rPr>
          <w:rFonts w:cs="Arial"/>
          <w:b/>
          <w:sz w:val="20"/>
          <w:szCs w:val="20"/>
          <w:lang w:val="hr-HR"/>
        </w:rPr>
      </w:pPr>
      <w:r w:rsidRPr="006C4770">
        <w:rPr>
          <w:rFonts w:cs="Arial"/>
          <w:b/>
          <w:sz w:val="20"/>
          <w:szCs w:val="20"/>
          <w:lang w:val="hr-HR"/>
        </w:rPr>
        <w:t xml:space="preserve">Članak </w:t>
      </w:r>
      <w:r w:rsidR="00DA39C0">
        <w:rPr>
          <w:rFonts w:cs="Arial"/>
          <w:b/>
          <w:sz w:val="20"/>
          <w:szCs w:val="20"/>
          <w:lang w:val="hr-HR"/>
        </w:rPr>
        <w:t>8</w:t>
      </w:r>
      <w:r w:rsidRPr="006C4770">
        <w:rPr>
          <w:rFonts w:cs="Arial"/>
          <w:b/>
          <w:sz w:val="20"/>
          <w:szCs w:val="20"/>
          <w:lang w:val="hr-HR"/>
        </w:rPr>
        <w:t xml:space="preserve">. </w:t>
      </w:r>
      <w:proofErr w:type="spellStart"/>
      <w:r>
        <w:rPr>
          <w:rFonts w:cs="Arial"/>
          <w:b/>
          <w:sz w:val="20"/>
          <w:szCs w:val="20"/>
          <w:lang w:val="hr-HR"/>
        </w:rPr>
        <w:t>Compliance</w:t>
      </w:r>
      <w:proofErr w:type="spellEnd"/>
      <w:r w:rsidR="000E224F">
        <w:rPr>
          <w:rFonts w:cs="Arial"/>
          <w:b/>
          <w:sz w:val="20"/>
          <w:szCs w:val="20"/>
          <w:lang w:val="hr-HR"/>
        </w:rPr>
        <w:t xml:space="preserve"> klauzula</w:t>
      </w:r>
    </w:p>
    <w:p w14:paraId="2289D0D0" w14:textId="77777777" w:rsidR="009F04D8" w:rsidRPr="006D7D8B" w:rsidRDefault="009F04D8" w:rsidP="009F04D8">
      <w:pPr>
        <w:spacing w:after="160" w:line="259" w:lineRule="auto"/>
        <w:jc w:val="both"/>
        <w:rPr>
          <w:rFonts w:cs="Arial"/>
          <w:bCs w:val="0"/>
          <w:sz w:val="20"/>
          <w:szCs w:val="20"/>
          <w:lang w:val="hr-HR"/>
        </w:rPr>
      </w:pPr>
      <w:r>
        <w:rPr>
          <w:rFonts w:cs="Arial"/>
          <w:sz w:val="20"/>
          <w:szCs w:val="20"/>
          <w:lang w:val="hr-HR"/>
        </w:rPr>
        <w:t>Primatelj donacije</w:t>
      </w:r>
      <w:r w:rsidRPr="006D7D8B">
        <w:rPr>
          <w:rFonts w:cs="Arial"/>
          <w:sz w:val="20"/>
          <w:szCs w:val="20"/>
          <w:lang w:val="hr-HR"/>
        </w:rPr>
        <w:t xml:space="preserve"> jamči da se u području koje je pod njegovom odgovornošću poštuju sve relevantne zakonske odredbe, posebice u odnosu na treće strane koje sudjeluju u pružanju usluga. To prije svega vrijedi za poštivanje propisa o sprječavanju korupcije, propisa o sprječavanju kartela i propisa o zaštiti osobnih podataka te za sve obveze koje proizlaze iz američkih (SAD) i europskih gospodarskih, trgovinskih i financijskih sankcija. </w:t>
      </w:r>
      <w:r>
        <w:rPr>
          <w:rFonts w:cs="Arial"/>
          <w:sz w:val="20"/>
          <w:szCs w:val="20"/>
          <w:lang w:val="hr-HR"/>
        </w:rPr>
        <w:t>Primatelj donacije</w:t>
      </w:r>
      <w:r w:rsidRPr="006D7D8B">
        <w:rPr>
          <w:rFonts w:cs="Arial"/>
          <w:sz w:val="20"/>
          <w:szCs w:val="20"/>
          <w:lang w:val="hr-HR"/>
        </w:rPr>
        <w:t xml:space="preserve"> se posebice obvezuje da će radnike kojima su ugovoreni zadaci i poslovi dani u rad, upoznati s relevantnim propisima o zaštiti osobnih podataka te da će ih pisanim putem obvezati na čuvanje poslovne tajne. Ako </w:t>
      </w:r>
      <w:r>
        <w:rPr>
          <w:rFonts w:cs="Arial"/>
          <w:sz w:val="20"/>
          <w:szCs w:val="20"/>
          <w:lang w:val="hr-HR"/>
        </w:rPr>
        <w:t>Primatelj donacije</w:t>
      </w:r>
      <w:r w:rsidRPr="006D7D8B">
        <w:rPr>
          <w:rFonts w:cs="Arial"/>
          <w:sz w:val="20"/>
          <w:szCs w:val="20"/>
          <w:lang w:val="hr-HR"/>
        </w:rPr>
        <w:t xml:space="preserve"> po nalogu </w:t>
      </w:r>
      <w:r w:rsidR="008B0BAC">
        <w:rPr>
          <w:rFonts w:cs="Arial"/>
          <w:sz w:val="20"/>
          <w:szCs w:val="20"/>
          <w:lang w:val="hr-HR"/>
        </w:rPr>
        <w:t>Donatora</w:t>
      </w:r>
      <w:r w:rsidRPr="006D7D8B">
        <w:rPr>
          <w:rFonts w:cs="Arial"/>
          <w:sz w:val="20"/>
          <w:szCs w:val="20"/>
          <w:lang w:val="hr-HR"/>
        </w:rPr>
        <w:t xml:space="preserve"> obrađuje osobne podatke, ugovorne strane su obvezne prethodno sklopiti dodatni ugovor o obradi podataka po nalogu.</w:t>
      </w:r>
    </w:p>
    <w:p w14:paraId="1C1C739D" w14:textId="2B3766E7" w:rsidR="009F04D8" w:rsidRPr="006D7D8B" w:rsidRDefault="009F04D8" w:rsidP="008B0BAC">
      <w:pPr>
        <w:pStyle w:val="Uvuenotijeloteksta"/>
        <w:tabs>
          <w:tab w:val="left" w:pos="540"/>
        </w:tabs>
        <w:spacing w:after="0"/>
        <w:ind w:left="0"/>
        <w:jc w:val="both"/>
        <w:rPr>
          <w:rFonts w:cs="Arial"/>
          <w:bCs w:val="0"/>
          <w:sz w:val="20"/>
          <w:szCs w:val="20"/>
          <w:lang w:val="hr-HR"/>
        </w:rPr>
      </w:pPr>
      <w:r>
        <w:rPr>
          <w:rFonts w:cs="Arial"/>
          <w:sz w:val="20"/>
          <w:szCs w:val="20"/>
          <w:lang w:val="hr-HR"/>
        </w:rPr>
        <w:t>Primatelj donacije</w:t>
      </w:r>
      <w:r w:rsidRPr="006D7D8B">
        <w:rPr>
          <w:rFonts w:cs="Arial"/>
          <w:sz w:val="20"/>
          <w:szCs w:val="20"/>
          <w:lang w:val="hr-HR"/>
        </w:rPr>
        <w:t xml:space="preserve"> izjavljuje da se radnici koje je on ili njegovi podizvođač</w:t>
      </w:r>
      <w:r w:rsidR="00BF0DD6">
        <w:rPr>
          <w:rFonts w:cs="Arial"/>
          <w:sz w:val="20"/>
          <w:szCs w:val="20"/>
          <w:lang w:val="hr-HR"/>
        </w:rPr>
        <w:t>i</w:t>
      </w:r>
      <w:r w:rsidRPr="006D7D8B">
        <w:rPr>
          <w:rFonts w:cs="Arial"/>
          <w:sz w:val="20"/>
          <w:szCs w:val="20"/>
          <w:lang w:val="hr-HR"/>
        </w:rPr>
        <w:t xml:space="preserve"> angažirao ne nalaze na niti jednoj sankcijskoj listi prema Uredbi (EZ) 2580/2001 i Uredbi (EZ) 881/2002 (Antiterorističke uredbe) odnosno sličnim (posebice američkim) listama ili listama koje zamjenjuju gore navedene u aktualnim verzijama te da on i njegovi podizvođač</w:t>
      </w:r>
      <w:r w:rsidR="00BF0DD6">
        <w:rPr>
          <w:rFonts w:cs="Arial"/>
          <w:sz w:val="20"/>
          <w:szCs w:val="20"/>
          <w:lang w:val="hr-HR"/>
        </w:rPr>
        <w:t>i</w:t>
      </w:r>
      <w:r w:rsidRPr="006D7D8B">
        <w:rPr>
          <w:rFonts w:cs="Arial"/>
          <w:sz w:val="20"/>
          <w:szCs w:val="20"/>
          <w:lang w:val="hr-HR"/>
        </w:rPr>
        <w:t xml:space="preserve"> neće angažirati takve radnike. </w:t>
      </w:r>
    </w:p>
    <w:p w14:paraId="0A8BFC6B" w14:textId="77777777" w:rsidR="009F04D8" w:rsidRPr="006D7D8B" w:rsidRDefault="009F04D8" w:rsidP="009F04D8">
      <w:pPr>
        <w:pStyle w:val="Uvuenotijeloteksta"/>
        <w:tabs>
          <w:tab w:val="left" w:pos="540"/>
        </w:tabs>
        <w:ind w:left="180"/>
        <w:jc w:val="both"/>
        <w:rPr>
          <w:rFonts w:cs="Arial"/>
          <w:bCs w:val="0"/>
          <w:sz w:val="20"/>
          <w:szCs w:val="20"/>
          <w:lang w:val="hr-HR"/>
        </w:rPr>
      </w:pPr>
    </w:p>
    <w:p w14:paraId="375F590F" w14:textId="77777777" w:rsidR="009F04D8" w:rsidRPr="008B0BAC" w:rsidRDefault="009F04D8" w:rsidP="008B0BAC">
      <w:pPr>
        <w:pStyle w:val="Uvuenotijeloteksta"/>
        <w:tabs>
          <w:tab w:val="left" w:pos="540"/>
        </w:tabs>
        <w:spacing w:after="0"/>
        <w:ind w:left="0"/>
        <w:jc w:val="both"/>
        <w:rPr>
          <w:rFonts w:cs="Arial"/>
          <w:sz w:val="20"/>
          <w:szCs w:val="20"/>
          <w:lang w:val="hr-HR"/>
        </w:rPr>
      </w:pPr>
      <w:r>
        <w:rPr>
          <w:rFonts w:cs="Arial"/>
          <w:sz w:val="20"/>
          <w:szCs w:val="20"/>
          <w:lang w:val="hr-HR"/>
        </w:rPr>
        <w:t>Primatelj donacije</w:t>
      </w:r>
      <w:r w:rsidRPr="006D7D8B">
        <w:rPr>
          <w:rFonts w:cs="Arial"/>
          <w:sz w:val="20"/>
          <w:szCs w:val="20"/>
          <w:lang w:val="hr-HR"/>
        </w:rPr>
        <w:t xml:space="preserve"> se obvezuje da će u svom poslovanju poštivati minimalne društvene standarde. U to posebice spadaju minimalni zahtjevi navedeni u </w:t>
      </w:r>
      <w:proofErr w:type="spellStart"/>
      <w:r w:rsidRPr="006D7D8B">
        <w:rPr>
          <w:rFonts w:cs="Arial"/>
          <w:sz w:val="20"/>
          <w:szCs w:val="20"/>
          <w:lang w:val="hr-HR"/>
        </w:rPr>
        <w:t>Code</w:t>
      </w:r>
      <w:proofErr w:type="spellEnd"/>
      <w:r w:rsidRPr="006D7D8B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6D7D8B">
        <w:rPr>
          <w:rFonts w:cs="Arial"/>
          <w:sz w:val="20"/>
          <w:szCs w:val="20"/>
          <w:lang w:val="hr-HR"/>
        </w:rPr>
        <w:t>of</w:t>
      </w:r>
      <w:proofErr w:type="spellEnd"/>
      <w:r w:rsidRPr="006D7D8B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6D7D8B">
        <w:rPr>
          <w:rFonts w:cs="Arial"/>
          <w:sz w:val="20"/>
          <w:szCs w:val="20"/>
          <w:lang w:val="hr-HR"/>
        </w:rPr>
        <w:t>Conduct</w:t>
      </w:r>
      <w:proofErr w:type="spellEnd"/>
      <w:r w:rsidRPr="006D7D8B">
        <w:rPr>
          <w:rFonts w:cs="Arial"/>
          <w:sz w:val="20"/>
          <w:szCs w:val="20"/>
          <w:lang w:val="hr-HR"/>
        </w:rPr>
        <w:t xml:space="preserve"> </w:t>
      </w:r>
      <w:r w:rsidR="008B0BAC">
        <w:rPr>
          <w:rFonts w:cs="Arial"/>
          <w:sz w:val="20"/>
          <w:szCs w:val="20"/>
          <w:lang w:val="hr-HR"/>
        </w:rPr>
        <w:t>Donatora</w:t>
      </w:r>
      <w:r w:rsidRPr="006D7D8B">
        <w:rPr>
          <w:rFonts w:cs="Arial"/>
          <w:sz w:val="20"/>
          <w:szCs w:val="20"/>
          <w:lang w:val="hr-HR"/>
        </w:rPr>
        <w:t xml:space="preserve">, a koje </w:t>
      </w:r>
      <w:r>
        <w:rPr>
          <w:rFonts w:cs="Arial"/>
          <w:sz w:val="20"/>
          <w:szCs w:val="20"/>
          <w:lang w:val="hr-HR"/>
        </w:rPr>
        <w:t>Primatelj donacije</w:t>
      </w:r>
      <w:r w:rsidRPr="006D7D8B">
        <w:rPr>
          <w:rFonts w:cs="Arial"/>
          <w:sz w:val="20"/>
          <w:szCs w:val="20"/>
          <w:lang w:val="hr-HR"/>
        </w:rPr>
        <w:t xml:space="preserve"> prihvaća kao sastavni dio ovog ugovora.</w:t>
      </w:r>
    </w:p>
    <w:p w14:paraId="5FE8532A" w14:textId="77777777" w:rsidR="009F04D8" w:rsidRPr="008B0BAC" w:rsidRDefault="009F04D8" w:rsidP="008B0BAC">
      <w:pPr>
        <w:pStyle w:val="Uvuenotijeloteksta"/>
        <w:tabs>
          <w:tab w:val="left" w:pos="540"/>
        </w:tabs>
        <w:spacing w:after="0"/>
        <w:ind w:left="0"/>
        <w:jc w:val="both"/>
        <w:rPr>
          <w:rFonts w:cs="Arial"/>
          <w:sz w:val="20"/>
          <w:szCs w:val="20"/>
          <w:lang w:val="hr-HR"/>
        </w:rPr>
      </w:pPr>
    </w:p>
    <w:p w14:paraId="6ECB4D5E" w14:textId="77777777" w:rsidR="009F04D8" w:rsidRPr="008B0BAC" w:rsidRDefault="009F04D8" w:rsidP="008B0BAC">
      <w:pPr>
        <w:pStyle w:val="Uvuenotijeloteksta"/>
        <w:tabs>
          <w:tab w:val="left" w:pos="540"/>
        </w:tabs>
        <w:spacing w:after="0"/>
        <w:ind w:left="0"/>
        <w:jc w:val="both"/>
        <w:rPr>
          <w:rFonts w:cs="Arial"/>
          <w:sz w:val="20"/>
          <w:szCs w:val="20"/>
          <w:lang w:val="hr-HR"/>
        </w:rPr>
      </w:pPr>
      <w:r>
        <w:rPr>
          <w:rFonts w:cs="Arial"/>
          <w:sz w:val="20"/>
          <w:szCs w:val="20"/>
          <w:lang w:val="hr-HR"/>
        </w:rPr>
        <w:t>Primatelj donacije</w:t>
      </w:r>
      <w:r w:rsidRPr="006D7D8B">
        <w:rPr>
          <w:rFonts w:cs="Arial"/>
          <w:sz w:val="20"/>
          <w:szCs w:val="20"/>
          <w:lang w:val="hr-HR"/>
        </w:rPr>
        <w:t xml:space="preserve"> neće davati pogodnosti i darove radnicima, odjelima ili pomoćnicima </w:t>
      </w:r>
      <w:r w:rsidR="008B0BAC">
        <w:rPr>
          <w:rFonts w:cs="Arial"/>
          <w:sz w:val="20"/>
          <w:szCs w:val="20"/>
          <w:lang w:val="hr-HR"/>
        </w:rPr>
        <w:t>Donatora</w:t>
      </w:r>
      <w:r w:rsidRPr="006D7D8B">
        <w:rPr>
          <w:rFonts w:cs="Arial"/>
          <w:sz w:val="20"/>
          <w:szCs w:val="20"/>
          <w:lang w:val="hr-HR"/>
        </w:rPr>
        <w:t xml:space="preserve"> te njima bliskim osobama.</w:t>
      </w:r>
    </w:p>
    <w:p w14:paraId="08640A8F" w14:textId="77777777" w:rsidR="009F04D8" w:rsidRPr="008B0BAC" w:rsidRDefault="009F04D8" w:rsidP="008B0BAC">
      <w:pPr>
        <w:pStyle w:val="Uvuenotijeloteksta"/>
        <w:tabs>
          <w:tab w:val="left" w:pos="540"/>
        </w:tabs>
        <w:spacing w:after="0"/>
        <w:ind w:left="0"/>
        <w:jc w:val="both"/>
        <w:rPr>
          <w:rFonts w:cs="Arial"/>
          <w:sz w:val="20"/>
          <w:szCs w:val="20"/>
          <w:lang w:val="hr-HR"/>
        </w:rPr>
      </w:pPr>
    </w:p>
    <w:p w14:paraId="00F5C9B9" w14:textId="3384D52F" w:rsidR="009F04D8" w:rsidRPr="008B0BAC" w:rsidRDefault="009F04D8" w:rsidP="008B0BAC">
      <w:pPr>
        <w:pStyle w:val="Uvuenotijeloteksta"/>
        <w:tabs>
          <w:tab w:val="left" w:pos="540"/>
        </w:tabs>
        <w:spacing w:after="0"/>
        <w:ind w:left="0"/>
        <w:jc w:val="both"/>
        <w:rPr>
          <w:rFonts w:cs="Arial"/>
          <w:sz w:val="20"/>
          <w:szCs w:val="20"/>
          <w:lang w:val="hr-HR"/>
        </w:rPr>
      </w:pPr>
      <w:r w:rsidRPr="006D7D8B">
        <w:rPr>
          <w:rFonts w:cs="Arial"/>
          <w:sz w:val="20"/>
          <w:szCs w:val="20"/>
          <w:lang w:val="hr-HR"/>
        </w:rPr>
        <w:t xml:space="preserve">Povreda </w:t>
      </w:r>
      <w:r w:rsidR="00BF0DD6">
        <w:rPr>
          <w:rFonts w:cs="Arial"/>
          <w:sz w:val="20"/>
          <w:szCs w:val="20"/>
          <w:lang w:val="hr-HR"/>
        </w:rPr>
        <w:t>g</w:t>
      </w:r>
      <w:r w:rsidR="002B59A3" w:rsidRPr="006D7D8B">
        <w:rPr>
          <w:rFonts w:cs="Arial"/>
          <w:sz w:val="20"/>
          <w:szCs w:val="20"/>
          <w:lang w:val="hr-HR"/>
        </w:rPr>
        <w:t>ore navedenih</w:t>
      </w:r>
      <w:r w:rsidR="002B59A3">
        <w:rPr>
          <w:rFonts w:cs="Arial"/>
          <w:sz w:val="20"/>
          <w:szCs w:val="20"/>
          <w:lang w:val="hr-HR"/>
        </w:rPr>
        <w:t xml:space="preserve"> </w:t>
      </w:r>
      <w:r w:rsidRPr="006D7D8B">
        <w:rPr>
          <w:rFonts w:cs="Arial"/>
          <w:sz w:val="20"/>
          <w:szCs w:val="20"/>
          <w:lang w:val="hr-HR"/>
        </w:rPr>
        <w:t>odred</w:t>
      </w:r>
      <w:r w:rsidR="002B59A3">
        <w:rPr>
          <w:rFonts w:cs="Arial"/>
          <w:sz w:val="20"/>
          <w:szCs w:val="20"/>
          <w:lang w:val="hr-HR"/>
        </w:rPr>
        <w:t>a</w:t>
      </w:r>
      <w:r w:rsidRPr="006D7D8B">
        <w:rPr>
          <w:rFonts w:cs="Arial"/>
          <w:sz w:val="20"/>
          <w:szCs w:val="20"/>
          <w:lang w:val="hr-HR"/>
        </w:rPr>
        <w:t>b</w:t>
      </w:r>
      <w:r w:rsidR="002B59A3">
        <w:rPr>
          <w:rFonts w:cs="Arial"/>
          <w:sz w:val="20"/>
          <w:szCs w:val="20"/>
          <w:lang w:val="hr-HR"/>
        </w:rPr>
        <w:t xml:space="preserve">a ovog </w:t>
      </w:r>
      <w:r w:rsidRPr="006D7D8B">
        <w:rPr>
          <w:rFonts w:cs="Arial"/>
          <w:sz w:val="20"/>
          <w:szCs w:val="20"/>
          <w:lang w:val="hr-HR"/>
        </w:rPr>
        <w:t xml:space="preserve">Ugovora daje </w:t>
      </w:r>
      <w:r w:rsidR="008B0BAC">
        <w:rPr>
          <w:rFonts w:cs="Arial"/>
          <w:sz w:val="20"/>
          <w:szCs w:val="20"/>
          <w:lang w:val="hr-HR"/>
        </w:rPr>
        <w:t>Donatoru</w:t>
      </w:r>
      <w:r w:rsidRPr="006D7D8B">
        <w:rPr>
          <w:rFonts w:cs="Arial"/>
          <w:sz w:val="20"/>
          <w:szCs w:val="20"/>
          <w:lang w:val="hr-HR"/>
        </w:rPr>
        <w:t xml:space="preserve"> pravo da </w:t>
      </w:r>
      <w:r>
        <w:rPr>
          <w:rFonts w:cs="Arial"/>
          <w:sz w:val="20"/>
          <w:szCs w:val="20"/>
          <w:lang w:val="hr-HR"/>
        </w:rPr>
        <w:t>Primatelj donacije</w:t>
      </w:r>
      <w:r w:rsidRPr="006D7D8B">
        <w:rPr>
          <w:rFonts w:cs="Arial"/>
          <w:sz w:val="20"/>
          <w:szCs w:val="20"/>
          <w:lang w:val="hr-HR"/>
        </w:rPr>
        <w:t xml:space="preserve"> odredi primjereni rok za otklanjanje povrede te da po bezuspješnom isteku roka </w:t>
      </w:r>
      <w:r>
        <w:rPr>
          <w:rFonts w:cs="Arial"/>
          <w:sz w:val="20"/>
          <w:szCs w:val="20"/>
          <w:lang w:val="hr-HR"/>
        </w:rPr>
        <w:t>raskin</w:t>
      </w:r>
      <w:r w:rsidR="00BF0DD6">
        <w:rPr>
          <w:rFonts w:cs="Arial"/>
          <w:sz w:val="20"/>
          <w:szCs w:val="20"/>
          <w:lang w:val="hr-HR"/>
        </w:rPr>
        <w:t>e</w:t>
      </w:r>
      <w:r w:rsidRPr="006D7D8B">
        <w:rPr>
          <w:rFonts w:cs="Arial"/>
          <w:sz w:val="20"/>
          <w:szCs w:val="20"/>
          <w:lang w:val="hr-HR"/>
        </w:rPr>
        <w:t xml:space="preserve"> ugovor, odnosno otkaže ugovor iz važnog razloga.</w:t>
      </w:r>
    </w:p>
    <w:p w14:paraId="70487367" w14:textId="77777777" w:rsidR="009F04D8" w:rsidRPr="008B0BAC" w:rsidRDefault="009F04D8" w:rsidP="008B0BAC">
      <w:pPr>
        <w:pStyle w:val="Uvuenotijeloteksta"/>
        <w:tabs>
          <w:tab w:val="left" w:pos="540"/>
        </w:tabs>
        <w:spacing w:after="0"/>
        <w:ind w:left="0"/>
        <w:jc w:val="both"/>
        <w:rPr>
          <w:rFonts w:cs="Arial"/>
          <w:sz w:val="20"/>
          <w:szCs w:val="20"/>
          <w:lang w:val="hr-HR"/>
        </w:rPr>
      </w:pPr>
    </w:p>
    <w:p w14:paraId="26803546" w14:textId="77777777" w:rsidR="009F04D8" w:rsidRPr="008B0BAC" w:rsidRDefault="009F04D8" w:rsidP="008B0BAC">
      <w:pPr>
        <w:pStyle w:val="Uvuenotijeloteksta"/>
        <w:tabs>
          <w:tab w:val="left" w:pos="540"/>
        </w:tabs>
        <w:spacing w:after="0"/>
        <w:ind w:left="0"/>
        <w:jc w:val="both"/>
        <w:rPr>
          <w:rFonts w:cs="Arial"/>
          <w:sz w:val="20"/>
          <w:szCs w:val="20"/>
          <w:lang w:val="hr-HR"/>
        </w:rPr>
      </w:pPr>
      <w:r>
        <w:rPr>
          <w:rFonts w:cs="Arial"/>
          <w:sz w:val="20"/>
          <w:szCs w:val="20"/>
          <w:lang w:val="hr-HR"/>
        </w:rPr>
        <w:t>Primatelj donacije</w:t>
      </w:r>
      <w:r w:rsidRPr="006D7D8B">
        <w:rPr>
          <w:rFonts w:cs="Arial"/>
          <w:sz w:val="20"/>
          <w:szCs w:val="20"/>
          <w:lang w:val="hr-HR"/>
        </w:rPr>
        <w:t xml:space="preserve"> će omogućiti </w:t>
      </w:r>
      <w:r w:rsidR="008B0BAC">
        <w:rPr>
          <w:rFonts w:cs="Arial"/>
          <w:sz w:val="20"/>
          <w:szCs w:val="20"/>
          <w:lang w:val="hr-HR"/>
        </w:rPr>
        <w:t>Donatoru</w:t>
      </w:r>
      <w:r w:rsidRPr="006D7D8B">
        <w:rPr>
          <w:rFonts w:cs="Arial"/>
          <w:sz w:val="20"/>
          <w:szCs w:val="20"/>
          <w:lang w:val="hr-HR"/>
        </w:rPr>
        <w:t xml:space="preserve"> da sam ili preko trećih strana koje su obvezane na čuvanje poslovnih tajni (npr. revizora) provjeri poštivanje propisa iz </w:t>
      </w:r>
      <w:r w:rsidR="002B59A3">
        <w:rPr>
          <w:rFonts w:cs="Arial"/>
          <w:sz w:val="20"/>
          <w:szCs w:val="20"/>
          <w:lang w:val="hr-HR"/>
        </w:rPr>
        <w:t xml:space="preserve">ovog </w:t>
      </w:r>
      <w:r w:rsidRPr="006D7D8B">
        <w:rPr>
          <w:rFonts w:cs="Arial"/>
          <w:sz w:val="20"/>
          <w:szCs w:val="20"/>
          <w:lang w:val="hr-HR"/>
        </w:rPr>
        <w:t>član</w:t>
      </w:r>
      <w:r w:rsidR="002B59A3">
        <w:rPr>
          <w:rFonts w:cs="Arial"/>
          <w:sz w:val="20"/>
          <w:szCs w:val="20"/>
          <w:lang w:val="hr-HR"/>
        </w:rPr>
        <w:t xml:space="preserve">ka </w:t>
      </w:r>
      <w:r w:rsidRPr="006D7D8B">
        <w:rPr>
          <w:rFonts w:cs="Arial"/>
          <w:sz w:val="20"/>
          <w:szCs w:val="20"/>
          <w:lang w:val="hr-HR"/>
        </w:rPr>
        <w:t xml:space="preserve">Ugovora (posebice odredaba </w:t>
      </w:r>
      <w:proofErr w:type="spellStart"/>
      <w:r w:rsidRPr="006D7D8B">
        <w:rPr>
          <w:rFonts w:cs="Arial"/>
          <w:sz w:val="20"/>
          <w:szCs w:val="20"/>
          <w:lang w:val="hr-HR"/>
        </w:rPr>
        <w:t>Code</w:t>
      </w:r>
      <w:proofErr w:type="spellEnd"/>
      <w:r w:rsidRPr="006D7D8B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6D7D8B">
        <w:rPr>
          <w:rFonts w:cs="Arial"/>
          <w:sz w:val="20"/>
          <w:szCs w:val="20"/>
          <w:lang w:val="hr-HR"/>
        </w:rPr>
        <w:t>of</w:t>
      </w:r>
      <w:proofErr w:type="spellEnd"/>
      <w:r w:rsidRPr="006D7D8B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6D7D8B">
        <w:rPr>
          <w:rFonts w:cs="Arial"/>
          <w:sz w:val="20"/>
          <w:szCs w:val="20"/>
          <w:lang w:val="hr-HR"/>
        </w:rPr>
        <w:t>Conduct</w:t>
      </w:r>
      <w:proofErr w:type="spellEnd"/>
      <w:r w:rsidRPr="006D7D8B">
        <w:rPr>
          <w:rFonts w:cs="Arial"/>
          <w:sz w:val="20"/>
          <w:szCs w:val="20"/>
          <w:lang w:val="hr-HR"/>
        </w:rPr>
        <w:t xml:space="preserve">-a). U tu svrhu će </w:t>
      </w:r>
      <w:r>
        <w:rPr>
          <w:rFonts w:cs="Arial"/>
          <w:sz w:val="20"/>
          <w:szCs w:val="20"/>
          <w:lang w:val="hr-HR"/>
        </w:rPr>
        <w:t>Primatelj donacije</w:t>
      </w:r>
      <w:r w:rsidRPr="006D7D8B">
        <w:rPr>
          <w:rFonts w:cs="Arial"/>
          <w:sz w:val="20"/>
          <w:szCs w:val="20"/>
          <w:lang w:val="hr-HR"/>
        </w:rPr>
        <w:t xml:space="preserve"> na upite </w:t>
      </w:r>
      <w:r w:rsidR="008B0BAC">
        <w:rPr>
          <w:rFonts w:cs="Arial"/>
          <w:sz w:val="20"/>
          <w:szCs w:val="20"/>
          <w:lang w:val="hr-HR"/>
        </w:rPr>
        <w:t>Donatora</w:t>
      </w:r>
      <w:r w:rsidRPr="006D7D8B">
        <w:rPr>
          <w:rFonts w:cs="Arial"/>
          <w:sz w:val="20"/>
          <w:szCs w:val="20"/>
          <w:lang w:val="hr-HR"/>
        </w:rPr>
        <w:t xml:space="preserve"> </w:t>
      </w:r>
      <w:r w:rsidRPr="008B0BAC">
        <w:rPr>
          <w:rFonts w:cs="Arial"/>
          <w:sz w:val="20"/>
          <w:szCs w:val="20"/>
          <w:lang w:val="hr-HR"/>
        </w:rPr>
        <w:t xml:space="preserve">odmah staviti na raspolaganje sve potrebne informacije (npr. dokumentaciju) i omogućiti </w:t>
      </w:r>
      <w:r w:rsidR="008B0BAC" w:rsidRPr="008B0BAC">
        <w:rPr>
          <w:rFonts w:cs="Arial"/>
          <w:sz w:val="20"/>
          <w:szCs w:val="20"/>
          <w:lang w:val="hr-HR"/>
        </w:rPr>
        <w:t>Donatoru</w:t>
      </w:r>
      <w:r w:rsidRPr="008B0BAC">
        <w:rPr>
          <w:rFonts w:cs="Arial"/>
          <w:sz w:val="20"/>
          <w:szCs w:val="20"/>
          <w:lang w:val="hr-HR"/>
        </w:rPr>
        <w:t xml:space="preserve">, odnosno trećoj strani da uz prethodnu najavu posjeti prostorije društva. Primatelj donacije pritom ima također pravo kod svojih podizvođača, koje je angažirao za pružanje usluga </w:t>
      </w:r>
      <w:r w:rsidR="008B0BAC" w:rsidRPr="008B0BAC">
        <w:rPr>
          <w:rFonts w:cs="Arial"/>
          <w:sz w:val="20"/>
          <w:szCs w:val="20"/>
          <w:lang w:val="hr-HR"/>
        </w:rPr>
        <w:t>Donatoru</w:t>
      </w:r>
      <w:r w:rsidRPr="008B0BAC">
        <w:rPr>
          <w:rFonts w:cs="Arial"/>
          <w:sz w:val="20"/>
          <w:szCs w:val="20"/>
          <w:lang w:val="hr-HR"/>
        </w:rPr>
        <w:t xml:space="preserve">, provesti odgovarajuće provjere u korist </w:t>
      </w:r>
      <w:r w:rsidR="008B0BAC" w:rsidRPr="008B0BAC">
        <w:rPr>
          <w:rFonts w:cs="Arial"/>
          <w:sz w:val="20"/>
          <w:szCs w:val="20"/>
          <w:lang w:val="hr-HR"/>
        </w:rPr>
        <w:t>Donatora</w:t>
      </w:r>
      <w:r w:rsidRPr="008B0BAC">
        <w:rPr>
          <w:rFonts w:cs="Arial"/>
          <w:sz w:val="20"/>
          <w:szCs w:val="20"/>
          <w:lang w:val="hr-HR"/>
        </w:rPr>
        <w:t>.</w:t>
      </w:r>
    </w:p>
    <w:p w14:paraId="1F889161" w14:textId="77777777" w:rsidR="00121437" w:rsidRDefault="00121437" w:rsidP="00FE32CA">
      <w:pPr>
        <w:spacing w:after="160" w:line="259" w:lineRule="auto"/>
        <w:jc w:val="center"/>
        <w:rPr>
          <w:rFonts w:cs="Arial"/>
          <w:b/>
          <w:sz w:val="20"/>
          <w:szCs w:val="20"/>
          <w:lang w:val="hr-HR"/>
        </w:rPr>
      </w:pPr>
    </w:p>
    <w:p w14:paraId="553DECA3" w14:textId="77777777" w:rsidR="00D02029" w:rsidRPr="00FE32CA" w:rsidRDefault="00FE32CA" w:rsidP="00FE32CA">
      <w:pPr>
        <w:spacing w:after="160" w:line="259" w:lineRule="auto"/>
        <w:jc w:val="center"/>
        <w:rPr>
          <w:rFonts w:cs="Arial"/>
          <w:b/>
          <w:sz w:val="20"/>
          <w:szCs w:val="20"/>
          <w:lang w:val="hr-HR"/>
        </w:rPr>
      </w:pPr>
      <w:r w:rsidRPr="00FE32CA">
        <w:rPr>
          <w:rFonts w:cs="Arial"/>
          <w:b/>
          <w:sz w:val="20"/>
          <w:szCs w:val="20"/>
          <w:lang w:val="hr-HR"/>
        </w:rPr>
        <w:t xml:space="preserve">Članak </w:t>
      </w:r>
      <w:r w:rsidR="00DA39C0">
        <w:rPr>
          <w:rFonts w:cs="Arial"/>
          <w:b/>
          <w:sz w:val="20"/>
          <w:szCs w:val="20"/>
          <w:lang w:val="hr-HR"/>
        </w:rPr>
        <w:t>9</w:t>
      </w:r>
      <w:r w:rsidRPr="00FE32CA">
        <w:rPr>
          <w:rFonts w:cs="Arial"/>
          <w:b/>
          <w:sz w:val="20"/>
          <w:szCs w:val="20"/>
          <w:lang w:val="hr-HR"/>
        </w:rPr>
        <w:t xml:space="preserve">. </w:t>
      </w:r>
      <w:r w:rsidR="00D02029" w:rsidRPr="00FE32CA">
        <w:rPr>
          <w:rFonts w:cs="Arial"/>
          <w:b/>
          <w:sz w:val="20"/>
          <w:szCs w:val="20"/>
          <w:lang w:val="hr-HR"/>
        </w:rPr>
        <w:t>Rješavanje sporova</w:t>
      </w:r>
    </w:p>
    <w:p w14:paraId="38404A4B" w14:textId="0CE2972D" w:rsidR="00D02029" w:rsidRPr="00D02029" w:rsidRDefault="00D02029" w:rsidP="003738AB">
      <w:pPr>
        <w:spacing w:after="160" w:line="259" w:lineRule="auto"/>
        <w:jc w:val="both"/>
        <w:rPr>
          <w:rFonts w:cs="Arial"/>
          <w:sz w:val="20"/>
          <w:szCs w:val="20"/>
          <w:lang w:val="hr-HR"/>
        </w:rPr>
      </w:pPr>
      <w:r w:rsidRPr="00D02029">
        <w:rPr>
          <w:rFonts w:cs="Arial"/>
          <w:sz w:val="20"/>
          <w:szCs w:val="20"/>
          <w:lang w:val="hr-HR"/>
        </w:rPr>
        <w:t>Na sve ugovorne odnose koji nisu uređeni ovim Ugovorom na odgovarajući će se način primjenjivati odredbe Zakona o obveznim odnosima.</w:t>
      </w:r>
      <w:r w:rsidR="00E75C2C">
        <w:rPr>
          <w:rFonts w:cs="Arial"/>
          <w:sz w:val="20"/>
          <w:szCs w:val="20"/>
          <w:lang w:val="hr-HR"/>
        </w:rPr>
        <w:t xml:space="preserve"> </w:t>
      </w:r>
      <w:r w:rsidRPr="00D02029">
        <w:rPr>
          <w:rFonts w:cs="Arial"/>
          <w:sz w:val="20"/>
          <w:szCs w:val="20"/>
          <w:lang w:val="hr-HR"/>
        </w:rPr>
        <w:t>Eventualne nesporazume iz ovog Ugovora, Ugovorne strane se obvezuju rješavati sporazumno, a u nemogućnosti rješavanja sporazumnim putem suglasne su da ih rješava stvarno nadležni sud u Zagrebu.</w:t>
      </w:r>
    </w:p>
    <w:p w14:paraId="156EFC16" w14:textId="77777777" w:rsidR="00D02029" w:rsidRPr="00FE32CA" w:rsidRDefault="00FE32CA" w:rsidP="00FE32CA">
      <w:pPr>
        <w:spacing w:after="160" w:line="259" w:lineRule="auto"/>
        <w:jc w:val="center"/>
        <w:rPr>
          <w:rFonts w:cs="Arial"/>
          <w:b/>
          <w:sz w:val="20"/>
          <w:szCs w:val="20"/>
          <w:lang w:val="hr-HR"/>
        </w:rPr>
      </w:pPr>
      <w:r w:rsidRPr="00FE32CA">
        <w:rPr>
          <w:rFonts w:cs="Arial"/>
          <w:b/>
          <w:sz w:val="20"/>
          <w:szCs w:val="20"/>
          <w:lang w:val="hr-HR"/>
        </w:rPr>
        <w:t>Članak</w:t>
      </w:r>
      <w:r w:rsidR="00121437">
        <w:rPr>
          <w:rFonts w:cs="Arial"/>
          <w:b/>
          <w:sz w:val="20"/>
          <w:szCs w:val="20"/>
          <w:lang w:val="hr-HR"/>
        </w:rPr>
        <w:t xml:space="preserve"> </w:t>
      </w:r>
      <w:r w:rsidR="00DA39C0">
        <w:rPr>
          <w:rFonts w:cs="Arial"/>
          <w:b/>
          <w:sz w:val="20"/>
          <w:szCs w:val="20"/>
          <w:lang w:val="hr-HR"/>
        </w:rPr>
        <w:t>10</w:t>
      </w:r>
      <w:r w:rsidRPr="00FE32CA">
        <w:rPr>
          <w:rFonts w:cs="Arial"/>
          <w:b/>
          <w:sz w:val="20"/>
          <w:szCs w:val="20"/>
          <w:lang w:val="hr-HR"/>
        </w:rPr>
        <w:t xml:space="preserve">. </w:t>
      </w:r>
      <w:r w:rsidR="00D02029" w:rsidRPr="00FE32CA">
        <w:rPr>
          <w:rFonts w:cs="Arial"/>
          <w:b/>
          <w:sz w:val="20"/>
          <w:szCs w:val="20"/>
          <w:lang w:val="hr-HR"/>
        </w:rPr>
        <w:t>Završne odredbe</w:t>
      </w:r>
    </w:p>
    <w:p w14:paraId="5DC98D7D" w14:textId="77777777" w:rsidR="00D02029" w:rsidRPr="00D02029" w:rsidRDefault="00D02029" w:rsidP="003738AB">
      <w:pPr>
        <w:spacing w:after="160" w:line="259" w:lineRule="auto"/>
        <w:jc w:val="both"/>
        <w:rPr>
          <w:rFonts w:cs="Arial"/>
          <w:sz w:val="20"/>
          <w:szCs w:val="20"/>
          <w:lang w:val="hr-HR"/>
        </w:rPr>
      </w:pPr>
      <w:r w:rsidRPr="00D02029">
        <w:rPr>
          <w:rFonts w:cs="Arial"/>
          <w:sz w:val="20"/>
          <w:szCs w:val="20"/>
          <w:lang w:val="hr-HR"/>
        </w:rPr>
        <w:t>Odredbe ovog Ugovora mogu se izmijeniti samo uz suglasnost obiju Ugovornih strana. Izmjene moraju biti u pisanom obliku.</w:t>
      </w:r>
    </w:p>
    <w:p w14:paraId="1845E8C7" w14:textId="77777777" w:rsidR="00D02029" w:rsidRPr="00D02029" w:rsidRDefault="00D02029" w:rsidP="003738AB">
      <w:pPr>
        <w:spacing w:after="160" w:line="259" w:lineRule="auto"/>
        <w:jc w:val="both"/>
        <w:rPr>
          <w:rFonts w:cs="Arial"/>
          <w:sz w:val="20"/>
          <w:szCs w:val="20"/>
          <w:lang w:val="hr-HR"/>
        </w:rPr>
      </w:pPr>
      <w:r w:rsidRPr="00D02029">
        <w:rPr>
          <w:rFonts w:cs="Arial"/>
          <w:sz w:val="20"/>
          <w:szCs w:val="20"/>
          <w:lang w:val="hr-HR"/>
        </w:rPr>
        <w:t xml:space="preserve">Ovaj Ugovor sastavljen je u 2 (slovima: dva) istovjetna primjerka od kojih svaka </w:t>
      </w:r>
      <w:r w:rsidR="00FE32CA">
        <w:rPr>
          <w:rFonts w:cs="Arial"/>
          <w:sz w:val="20"/>
          <w:szCs w:val="20"/>
          <w:lang w:val="hr-HR"/>
        </w:rPr>
        <w:t>U</w:t>
      </w:r>
      <w:r w:rsidRPr="00D02029">
        <w:rPr>
          <w:rFonts w:cs="Arial"/>
          <w:sz w:val="20"/>
          <w:szCs w:val="20"/>
          <w:lang w:val="hr-HR"/>
        </w:rPr>
        <w:t>govorna strana zadržava po 1 (slovima: jedan) primjerak.</w:t>
      </w:r>
    </w:p>
    <w:p w14:paraId="0D072A6C" w14:textId="2C167FEB" w:rsidR="00345482" w:rsidRDefault="00D02029" w:rsidP="00E75C2C">
      <w:pPr>
        <w:spacing w:after="160" w:line="259" w:lineRule="auto"/>
        <w:jc w:val="both"/>
        <w:rPr>
          <w:rFonts w:cs="Arial"/>
          <w:sz w:val="20"/>
          <w:szCs w:val="20"/>
          <w:lang w:val="hr-HR"/>
        </w:rPr>
      </w:pPr>
      <w:r w:rsidRPr="00D02029">
        <w:rPr>
          <w:rFonts w:cs="Arial"/>
          <w:sz w:val="20"/>
          <w:szCs w:val="20"/>
          <w:lang w:val="hr-HR"/>
        </w:rPr>
        <w:t xml:space="preserve">Stranke su Ugovor pročitale te ga u znak prihvaćanja potpisuju. Ovaj Ugovor stupa na snagu nakon što su ga potpisali </w:t>
      </w:r>
      <w:r w:rsidR="00FE32CA">
        <w:rPr>
          <w:rFonts w:cs="Arial"/>
          <w:sz w:val="20"/>
          <w:szCs w:val="20"/>
          <w:lang w:val="hr-HR"/>
        </w:rPr>
        <w:t>ovlašteni zastupnici Ugovornih strana</w:t>
      </w:r>
      <w:r w:rsidRPr="00D02029">
        <w:rPr>
          <w:rFonts w:cs="Arial"/>
          <w:sz w:val="20"/>
          <w:szCs w:val="20"/>
          <w:lang w:val="hr-HR"/>
        </w:rPr>
        <w:t>.</w:t>
      </w:r>
      <w:r w:rsidR="00E75C2C">
        <w:rPr>
          <w:rFonts w:cs="Arial"/>
          <w:sz w:val="20"/>
          <w:szCs w:val="20"/>
          <w:lang w:val="hr-HR"/>
        </w:rPr>
        <w:t xml:space="preserve"> </w:t>
      </w:r>
      <w:r w:rsidR="00345482">
        <w:rPr>
          <w:rFonts w:cs="Arial"/>
          <w:sz w:val="20"/>
          <w:szCs w:val="20"/>
          <w:lang w:val="hr-HR"/>
        </w:rPr>
        <w:br w:type="page"/>
      </w:r>
    </w:p>
    <w:tbl>
      <w:tblPr>
        <w:tblStyle w:val="Reetkatablic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D02029" w:rsidRPr="004760F0" w14:paraId="1F26F5E4" w14:textId="77777777" w:rsidTr="00D02029">
        <w:tc>
          <w:tcPr>
            <w:tcW w:w="4536" w:type="dxa"/>
          </w:tcPr>
          <w:p w14:paraId="66F32AA1" w14:textId="77777777" w:rsidR="00D02029" w:rsidRPr="000E224F" w:rsidRDefault="00D02029" w:rsidP="003738AB">
            <w:pPr>
              <w:tabs>
                <w:tab w:val="left" w:pos="1125"/>
              </w:tabs>
              <w:jc w:val="both"/>
              <w:rPr>
                <w:rFonts w:cs="Arial"/>
                <w:szCs w:val="20"/>
                <w:lang w:val="hr-HR"/>
              </w:rPr>
            </w:pPr>
            <w:r w:rsidRPr="000E224F">
              <w:rPr>
                <w:rFonts w:cs="Arial"/>
                <w:szCs w:val="20"/>
                <w:lang w:val="hr-HR"/>
              </w:rPr>
              <w:lastRenderedPageBreak/>
              <w:t xml:space="preserve">Za </w:t>
            </w:r>
            <w:r w:rsidRPr="000E224F">
              <w:rPr>
                <w:rFonts w:cs="Arial"/>
                <w:b/>
                <w:szCs w:val="20"/>
                <w:lang w:val="hr-HR"/>
              </w:rPr>
              <w:t>Donatora</w:t>
            </w:r>
            <w:r w:rsidRPr="000E224F">
              <w:rPr>
                <w:rFonts w:cs="Arial"/>
                <w:szCs w:val="20"/>
                <w:lang w:val="hr-HR"/>
              </w:rPr>
              <w:t>:</w:t>
            </w:r>
          </w:p>
          <w:p w14:paraId="19B74193" w14:textId="77777777" w:rsidR="00D02029" w:rsidRPr="000E224F" w:rsidRDefault="00D02029" w:rsidP="003738AB">
            <w:pPr>
              <w:tabs>
                <w:tab w:val="left" w:pos="1125"/>
              </w:tabs>
              <w:jc w:val="both"/>
              <w:rPr>
                <w:rFonts w:cs="Arial"/>
                <w:szCs w:val="20"/>
                <w:lang w:val="hr-HR"/>
              </w:rPr>
            </w:pPr>
          </w:p>
          <w:p w14:paraId="265B6B23" w14:textId="77777777" w:rsidR="00D02029" w:rsidRPr="000E224F" w:rsidRDefault="00D02029" w:rsidP="003738AB">
            <w:pPr>
              <w:tabs>
                <w:tab w:val="left" w:pos="1125"/>
              </w:tabs>
              <w:jc w:val="both"/>
              <w:rPr>
                <w:rFonts w:cs="Arial"/>
                <w:szCs w:val="20"/>
                <w:lang w:val="hr-HR"/>
              </w:rPr>
            </w:pPr>
          </w:p>
          <w:p w14:paraId="1C29E32D" w14:textId="77777777" w:rsidR="00D02029" w:rsidRPr="000E224F" w:rsidRDefault="00D02029" w:rsidP="003738AB">
            <w:pPr>
              <w:tabs>
                <w:tab w:val="left" w:pos="1125"/>
              </w:tabs>
              <w:jc w:val="both"/>
              <w:rPr>
                <w:rFonts w:cs="Arial"/>
                <w:szCs w:val="20"/>
                <w:lang w:val="hr-HR"/>
              </w:rPr>
            </w:pPr>
          </w:p>
          <w:p w14:paraId="0DFCF770" w14:textId="77777777" w:rsidR="00D02029" w:rsidRPr="000E224F" w:rsidRDefault="00D02029" w:rsidP="003738AB">
            <w:pPr>
              <w:jc w:val="both"/>
              <w:rPr>
                <w:rFonts w:cs="Arial"/>
                <w:szCs w:val="20"/>
                <w:lang w:val="hr-HR"/>
              </w:rPr>
            </w:pPr>
            <w:r w:rsidRPr="000E224F">
              <w:rPr>
                <w:rFonts w:cs="Arial"/>
                <w:szCs w:val="20"/>
                <w:lang w:val="hr-HR"/>
              </w:rPr>
              <w:t>__________________________</w:t>
            </w:r>
          </w:p>
          <w:p w14:paraId="3CAD3F1B" w14:textId="77777777" w:rsidR="00D02029" w:rsidRPr="000E224F" w:rsidRDefault="00D02029" w:rsidP="003738AB">
            <w:pPr>
              <w:tabs>
                <w:tab w:val="left" w:pos="1125"/>
              </w:tabs>
              <w:jc w:val="both"/>
              <w:rPr>
                <w:rFonts w:cs="Arial"/>
                <w:szCs w:val="20"/>
                <w:lang w:val="hr-HR"/>
              </w:rPr>
            </w:pPr>
            <w:r w:rsidRPr="000E224F">
              <w:rPr>
                <w:rFonts w:cs="Arial"/>
                <w:szCs w:val="20"/>
                <w:lang w:val="hr-HR"/>
              </w:rPr>
              <w:t>Boris Lozić, predsjednik Uprave</w:t>
            </w:r>
          </w:p>
          <w:p w14:paraId="5D5ACA38" w14:textId="4091FA88" w:rsidR="00D02029" w:rsidRPr="000E224F" w:rsidRDefault="005B1F81" w:rsidP="003738AB">
            <w:pPr>
              <w:tabs>
                <w:tab w:val="left" w:pos="1125"/>
              </w:tabs>
              <w:jc w:val="both"/>
              <w:rPr>
                <w:rFonts w:cs="Arial"/>
                <w:szCs w:val="20"/>
                <w:lang w:val="hr-HR"/>
              </w:rPr>
            </w:pPr>
            <w:r w:rsidRPr="000E224F">
              <w:rPr>
                <w:rFonts w:cs="Arial"/>
                <w:szCs w:val="20"/>
                <w:lang w:val="hr-HR"/>
              </w:rPr>
              <w:t>komplementara</w:t>
            </w:r>
          </w:p>
          <w:p w14:paraId="7F0CB742" w14:textId="77777777" w:rsidR="00D02029" w:rsidRPr="000E224F" w:rsidRDefault="00D02029" w:rsidP="003738AB">
            <w:pPr>
              <w:tabs>
                <w:tab w:val="left" w:pos="1125"/>
              </w:tabs>
              <w:jc w:val="both"/>
              <w:rPr>
                <w:rFonts w:cs="Arial"/>
                <w:szCs w:val="20"/>
                <w:lang w:val="hr-HR"/>
              </w:rPr>
            </w:pPr>
          </w:p>
          <w:p w14:paraId="25DF54EA" w14:textId="77777777" w:rsidR="00345482" w:rsidRPr="000E224F" w:rsidRDefault="00345482" w:rsidP="003738AB">
            <w:pPr>
              <w:tabs>
                <w:tab w:val="left" w:pos="1125"/>
              </w:tabs>
              <w:jc w:val="both"/>
              <w:rPr>
                <w:rFonts w:cs="Arial"/>
                <w:szCs w:val="20"/>
                <w:lang w:val="hr-HR"/>
              </w:rPr>
            </w:pPr>
          </w:p>
          <w:p w14:paraId="03C96B41" w14:textId="77777777" w:rsidR="00FE32CA" w:rsidRPr="000E224F" w:rsidRDefault="00FE32CA" w:rsidP="003738AB">
            <w:pPr>
              <w:tabs>
                <w:tab w:val="left" w:pos="1125"/>
              </w:tabs>
              <w:jc w:val="both"/>
              <w:rPr>
                <w:rFonts w:cs="Arial"/>
                <w:szCs w:val="20"/>
                <w:lang w:val="hr-HR"/>
              </w:rPr>
            </w:pPr>
          </w:p>
          <w:p w14:paraId="612452B6" w14:textId="77777777" w:rsidR="00D02029" w:rsidRPr="000E224F" w:rsidRDefault="00D02029" w:rsidP="003738AB">
            <w:pPr>
              <w:jc w:val="both"/>
              <w:rPr>
                <w:rFonts w:cs="Arial"/>
                <w:szCs w:val="20"/>
                <w:lang w:val="hr-HR"/>
              </w:rPr>
            </w:pPr>
            <w:r w:rsidRPr="000E224F">
              <w:rPr>
                <w:rFonts w:cs="Arial"/>
                <w:szCs w:val="20"/>
                <w:lang w:val="hr-HR"/>
              </w:rPr>
              <w:t>__________________________</w:t>
            </w:r>
          </w:p>
          <w:p w14:paraId="2198F634" w14:textId="77777777" w:rsidR="008B1BA8" w:rsidRDefault="00D02029" w:rsidP="00FE32CA">
            <w:pPr>
              <w:tabs>
                <w:tab w:val="left" w:pos="1125"/>
              </w:tabs>
              <w:rPr>
                <w:rFonts w:cs="Arial"/>
                <w:szCs w:val="20"/>
                <w:lang w:val="hr-HR"/>
              </w:rPr>
            </w:pPr>
            <w:r w:rsidRPr="000E224F">
              <w:rPr>
                <w:rFonts w:cs="Arial"/>
                <w:szCs w:val="20"/>
                <w:lang w:val="hr-HR"/>
              </w:rPr>
              <w:t xml:space="preserve">Marina </w:t>
            </w:r>
            <w:proofErr w:type="spellStart"/>
            <w:r w:rsidRPr="000E224F">
              <w:rPr>
                <w:rFonts w:cs="Arial"/>
                <w:szCs w:val="20"/>
                <w:lang w:val="hr-HR"/>
              </w:rPr>
              <w:t>Dijaković</w:t>
            </w:r>
            <w:proofErr w:type="spellEnd"/>
            <w:r w:rsidRPr="000E224F">
              <w:rPr>
                <w:rFonts w:cs="Arial"/>
                <w:szCs w:val="20"/>
                <w:lang w:val="hr-HR"/>
              </w:rPr>
              <w:t>, voditeljica Sektora korporativnih komunikacija</w:t>
            </w:r>
          </w:p>
          <w:p w14:paraId="55A44C0F" w14:textId="77777777" w:rsidR="008B1BA8" w:rsidRDefault="008B1BA8" w:rsidP="00FE32CA">
            <w:pPr>
              <w:tabs>
                <w:tab w:val="left" w:pos="1125"/>
              </w:tabs>
              <w:rPr>
                <w:rFonts w:cs="Arial"/>
                <w:szCs w:val="20"/>
                <w:lang w:val="hr-HR"/>
              </w:rPr>
            </w:pPr>
          </w:p>
          <w:p w14:paraId="6DAA6C6D" w14:textId="77777777" w:rsidR="008B1BA8" w:rsidRDefault="008B1BA8" w:rsidP="00FE32CA">
            <w:pPr>
              <w:tabs>
                <w:tab w:val="left" w:pos="1125"/>
              </w:tabs>
              <w:rPr>
                <w:rFonts w:cs="Arial"/>
                <w:szCs w:val="20"/>
                <w:lang w:val="hr-HR"/>
              </w:rPr>
            </w:pPr>
            <w:r>
              <w:rPr>
                <w:rFonts w:cs="Arial"/>
                <w:szCs w:val="20"/>
                <w:lang w:val="hr-HR"/>
              </w:rPr>
              <w:t>Datum:_________________________________</w:t>
            </w:r>
          </w:p>
          <w:p w14:paraId="4985EF80" w14:textId="1F006835" w:rsidR="008B1BA8" w:rsidRPr="000E224F" w:rsidRDefault="008B1BA8" w:rsidP="00FE32CA">
            <w:pPr>
              <w:tabs>
                <w:tab w:val="left" w:pos="1125"/>
              </w:tabs>
              <w:rPr>
                <w:rFonts w:cs="Arial"/>
                <w:szCs w:val="20"/>
                <w:lang w:val="hr-HR"/>
              </w:rPr>
            </w:pPr>
          </w:p>
        </w:tc>
        <w:tc>
          <w:tcPr>
            <w:tcW w:w="4536" w:type="dxa"/>
          </w:tcPr>
          <w:p w14:paraId="3241E41B" w14:textId="77777777" w:rsidR="00D02029" w:rsidRPr="000E224F" w:rsidRDefault="00D02029" w:rsidP="003738AB">
            <w:pPr>
              <w:jc w:val="both"/>
              <w:rPr>
                <w:rFonts w:cs="Arial"/>
                <w:szCs w:val="20"/>
                <w:lang w:val="hr-HR"/>
              </w:rPr>
            </w:pPr>
            <w:r w:rsidRPr="000E224F">
              <w:rPr>
                <w:rFonts w:cs="Arial"/>
                <w:szCs w:val="20"/>
                <w:lang w:val="hr-HR"/>
              </w:rPr>
              <w:t xml:space="preserve">Za </w:t>
            </w:r>
            <w:r w:rsidRPr="000E224F">
              <w:rPr>
                <w:rFonts w:cs="Arial"/>
                <w:b/>
                <w:szCs w:val="20"/>
                <w:lang w:val="hr-HR"/>
              </w:rPr>
              <w:t>Primatelja donacije</w:t>
            </w:r>
            <w:r w:rsidRPr="000E224F">
              <w:rPr>
                <w:rFonts w:cs="Arial"/>
                <w:szCs w:val="20"/>
                <w:lang w:val="hr-HR"/>
              </w:rPr>
              <w:t>:</w:t>
            </w:r>
          </w:p>
          <w:p w14:paraId="24D8BB26" w14:textId="77777777" w:rsidR="00D02029" w:rsidRPr="000E224F" w:rsidRDefault="00D02029" w:rsidP="003738AB">
            <w:pPr>
              <w:jc w:val="both"/>
              <w:rPr>
                <w:rFonts w:cs="Arial"/>
                <w:szCs w:val="20"/>
                <w:lang w:val="hr-HR"/>
              </w:rPr>
            </w:pPr>
          </w:p>
          <w:p w14:paraId="29906464" w14:textId="77777777" w:rsidR="00D02029" w:rsidRPr="000E224F" w:rsidRDefault="00D02029" w:rsidP="003738AB">
            <w:pPr>
              <w:jc w:val="both"/>
              <w:rPr>
                <w:rFonts w:cs="Arial"/>
                <w:szCs w:val="20"/>
                <w:lang w:val="hr-HR"/>
              </w:rPr>
            </w:pPr>
          </w:p>
          <w:p w14:paraId="23682406" w14:textId="77777777" w:rsidR="00D02029" w:rsidRPr="000E224F" w:rsidRDefault="00D02029" w:rsidP="003738AB">
            <w:pPr>
              <w:jc w:val="both"/>
              <w:rPr>
                <w:rFonts w:cs="Arial"/>
                <w:szCs w:val="20"/>
                <w:lang w:val="hr-HR"/>
              </w:rPr>
            </w:pPr>
          </w:p>
          <w:p w14:paraId="6D3ACFE5" w14:textId="77777777" w:rsidR="00D02029" w:rsidRPr="000E224F" w:rsidRDefault="00D02029" w:rsidP="003738AB">
            <w:pPr>
              <w:jc w:val="both"/>
              <w:rPr>
                <w:rFonts w:cs="Arial"/>
                <w:szCs w:val="20"/>
                <w:lang w:val="hr-HR"/>
              </w:rPr>
            </w:pPr>
            <w:r w:rsidRPr="000E224F">
              <w:rPr>
                <w:rFonts w:cs="Arial"/>
                <w:szCs w:val="20"/>
                <w:lang w:val="hr-HR"/>
              </w:rPr>
              <w:t>__________________________</w:t>
            </w:r>
          </w:p>
          <w:p w14:paraId="531586FB" w14:textId="61568B4F" w:rsidR="00D02029" w:rsidRDefault="004760F0" w:rsidP="003738AB">
            <w:pPr>
              <w:jc w:val="both"/>
              <w:rPr>
                <w:rFonts w:cs="Arial"/>
                <w:szCs w:val="20"/>
                <w:lang w:val="hr-HR"/>
              </w:rPr>
            </w:pPr>
            <w:r w:rsidRPr="007F1307">
              <w:rPr>
                <w:rFonts w:cs="Arial"/>
                <w:szCs w:val="20"/>
                <w:lang w:val="hr-HR"/>
              </w:rPr>
              <w:t>Sanjica Sara Radetić</w:t>
            </w:r>
            <w:r w:rsidR="00FE32CA" w:rsidRPr="007F1307">
              <w:rPr>
                <w:rFonts w:cs="Arial"/>
                <w:szCs w:val="20"/>
                <w:lang w:val="hr-HR"/>
              </w:rPr>
              <w:t xml:space="preserve">, </w:t>
            </w:r>
            <w:r w:rsidRPr="007F1307">
              <w:rPr>
                <w:rFonts w:cs="Arial"/>
                <w:szCs w:val="20"/>
                <w:lang w:val="hr-HR"/>
              </w:rPr>
              <w:t>ravnateljica</w:t>
            </w:r>
          </w:p>
          <w:p w14:paraId="13CFE9A1" w14:textId="77777777" w:rsidR="008B1BA8" w:rsidRDefault="008B1BA8" w:rsidP="003738AB">
            <w:pPr>
              <w:jc w:val="both"/>
              <w:rPr>
                <w:rFonts w:cs="Arial"/>
                <w:szCs w:val="20"/>
                <w:lang w:val="hr-HR"/>
              </w:rPr>
            </w:pPr>
          </w:p>
          <w:p w14:paraId="56CAC380" w14:textId="77777777" w:rsidR="008B1BA8" w:rsidRDefault="008B1BA8" w:rsidP="003738AB">
            <w:pPr>
              <w:jc w:val="both"/>
              <w:rPr>
                <w:rFonts w:cs="Arial"/>
                <w:szCs w:val="20"/>
                <w:lang w:val="hr-HR"/>
              </w:rPr>
            </w:pPr>
          </w:p>
          <w:p w14:paraId="0C251220" w14:textId="77777777" w:rsidR="008B1BA8" w:rsidRDefault="008B1BA8" w:rsidP="003738AB">
            <w:pPr>
              <w:jc w:val="both"/>
              <w:rPr>
                <w:rFonts w:cs="Arial"/>
                <w:szCs w:val="20"/>
                <w:lang w:val="hr-HR"/>
              </w:rPr>
            </w:pPr>
          </w:p>
          <w:p w14:paraId="5E0A035C" w14:textId="77777777" w:rsidR="008B1BA8" w:rsidRDefault="008B1BA8" w:rsidP="003738AB">
            <w:pPr>
              <w:jc w:val="both"/>
              <w:rPr>
                <w:rFonts w:cs="Arial"/>
                <w:szCs w:val="20"/>
                <w:lang w:val="hr-HR"/>
              </w:rPr>
            </w:pPr>
          </w:p>
          <w:p w14:paraId="5F0F2DC0" w14:textId="77777777" w:rsidR="008B1BA8" w:rsidRDefault="008B1BA8" w:rsidP="003738AB">
            <w:pPr>
              <w:jc w:val="both"/>
              <w:rPr>
                <w:rFonts w:cs="Arial"/>
                <w:szCs w:val="20"/>
                <w:lang w:val="hr-HR"/>
              </w:rPr>
            </w:pPr>
          </w:p>
          <w:p w14:paraId="1571D751" w14:textId="00541E62" w:rsidR="008B1BA8" w:rsidRDefault="00A57C4D" w:rsidP="003738AB">
            <w:pPr>
              <w:jc w:val="both"/>
              <w:rPr>
                <w:rFonts w:cs="Arial"/>
                <w:szCs w:val="20"/>
                <w:lang w:val="hr-HR"/>
              </w:rPr>
            </w:pPr>
            <w:r>
              <w:rPr>
                <w:rFonts w:cs="Arial"/>
                <w:szCs w:val="20"/>
                <w:lang w:val="hr-HR"/>
              </w:rPr>
              <w:t>KLASA:406-09/20-01/01</w:t>
            </w:r>
          </w:p>
          <w:p w14:paraId="70AB1ED8" w14:textId="387CD5C8" w:rsidR="008B1BA8" w:rsidRDefault="00A57C4D" w:rsidP="003738AB">
            <w:pPr>
              <w:jc w:val="both"/>
              <w:rPr>
                <w:rFonts w:cs="Arial"/>
                <w:szCs w:val="20"/>
                <w:lang w:val="hr-HR"/>
              </w:rPr>
            </w:pPr>
            <w:r>
              <w:rPr>
                <w:rFonts w:cs="Arial"/>
                <w:szCs w:val="20"/>
                <w:lang w:val="hr-HR"/>
              </w:rPr>
              <w:t>URBROJ:2167/01-57-34-01-20-1</w:t>
            </w:r>
          </w:p>
          <w:p w14:paraId="5FF47BD2" w14:textId="77777777" w:rsidR="008B1BA8" w:rsidRDefault="008B1BA8" w:rsidP="003738AB">
            <w:pPr>
              <w:jc w:val="both"/>
              <w:rPr>
                <w:rFonts w:cs="Arial"/>
                <w:szCs w:val="20"/>
                <w:lang w:val="hr-HR"/>
              </w:rPr>
            </w:pPr>
          </w:p>
          <w:p w14:paraId="413F1C1A" w14:textId="77777777" w:rsidR="008B1BA8" w:rsidRDefault="008B1BA8" w:rsidP="008B1BA8">
            <w:pPr>
              <w:tabs>
                <w:tab w:val="left" w:pos="1125"/>
              </w:tabs>
              <w:rPr>
                <w:rFonts w:cs="Arial"/>
                <w:szCs w:val="20"/>
                <w:lang w:val="hr-HR"/>
              </w:rPr>
            </w:pPr>
            <w:r>
              <w:rPr>
                <w:rFonts w:cs="Arial"/>
                <w:szCs w:val="20"/>
                <w:lang w:val="hr-HR"/>
              </w:rPr>
              <w:t>Datum:_________________________________</w:t>
            </w:r>
          </w:p>
          <w:p w14:paraId="04467C9B" w14:textId="6FCB2918" w:rsidR="008B1BA8" w:rsidRPr="000E224F" w:rsidRDefault="008B1BA8" w:rsidP="003738AB">
            <w:pPr>
              <w:jc w:val="both"/>
              <w:rPr>
                <w:rFonts w:cs="Arial"/>
                <w:szCs w:val="20"/>
                <w:lang w:val="hr-HR"/>
              </w:rPr>
            </w:pPr>
          </w:p>
        </w:tc>
      </w:tr>
    </w:tbl>
    <w:p w14:paraId="34B3EC6B" w14:textId="77777777" w:rsidR="00D02029" w:rsidRPr="00D02029" w:rsidRDefault="00D02029" w:rsidP="003738AB">
      <w:pPr>
        <w:spacing w:after="160" w:line="259" w:lineRule="auto"/>
        <w:jc w:val="both"/>
        <w:rPr>
          <w:rFonts w:cs="Arial"/>
          <w:sz w:val="20"/>
          <w:szCs w:val="20"/>
          <w:lang w:val="hr-HR"/>
        </w:rPr>
      </w:pPr>
    </w:p>
    <w:p w14:paraId="75818E5F" w14:textId="421B8AC5" w:rsidR="00D02029" w:rsidRPr="00D02029" w:rsidRDefault="00D02029" w:rsidP="003738AB">
      <w:pPr>
        <w:spacing w:after="160" w:line="259" w:lineRule="auto"/>
        <w:jc w:val="both"/>
        <w:rPr>
          <w:rFonts w:cs="Arial"/>
          <w:sz w:val="20"/>
          <w:szCs w:val="20"/>
          <w:lang w:val="hr-HR"/>
        </w:rPr>
      </w:pPr>
      <w:r w:rsidRPr="00D02029">
        <w:rPr>
          <w:rFonts w:cs="Arial"/>
          <w:sz w:val="20"/>
          <w:szCs w:val="20"/>
          <w:lang w:val="hr-HR"/>
        </w:rPr>
        <w:br w:type="page"/>
      </w:r>
      <w:r w:rsidR="00A57C4D">
        <w:rPr>
          <w:rFonts w:cs="Arial"/>
          <w:sz w:val="20"/>
          <w:szCs w:val="20"/>
          <w:lang w:val="hr-HR"/>
        </w:rPr>
        <w:lastRenderedPageBreak/>
        <w:tab/>
      </w:r>
    </w:p>
    <w:p w14:paraId="063FD9FC" w14:textId="77777777" w:rsidR="00FC298B" w:rsidRPr="00D02029" w:rsidRDefault="00FC298B" w:rsidP="003738AB">
      <w:pPr>
        <w:jc w:val="both"/>
        <w:rPr>
          <w:rFonts w:cs="Arial"/>
          <w:b/>
          <w:sz w:val="20"/>
          <w:szCs w:val="20"/>
          <w:lang w:val="hr-HR"/>
        </w:rPr>
      </w:pPr>
      <w:r w:rsidRPr="00D02029">
        <w:rPr>
          <w:rFonts w:cs="Arial"/>
          <w:b/>
          <w:sz w:val="20"/>
          <w:szCs w:val="20"/>
          <w:lang w:val="hr-HR"/>
        </w:rPr>
        <w:t>Prilog 1.</w:t>
      </w:r>
    </w:p>
    <w:p w14:paraId="5A9A5B9B" w14:textId="77777777" w:rsidR="00FC298B" w:rsidRPr="00D02029" w:rsidRDefault="00FC298B" w:rsidP="003738AB">
      <w:pPr>
        <w:jc w:val="both"/>
        <w:rPr>
          <w:rFonts w:cs="Arial"/>
          <w:b/>
          <w:sz w:val="20"/>
          <w:szCs w:val="20"/>
          <w:lang w:val="hr-HR"/>
        </w:rPr>
      </w:pPr>
    </w:p>
    <w:p w14:paraId="6EB938F3" w14:textId="77777777" w:rsidR="00FC298B" w:rsidRPr="00D02029" w:rsidRDefault="00FC298B" w:rsidP="003738AB">
      <w:pPr>
        <w:jc w:val="both"/>
        <w:rPr>
          <w:rFonts w:cs="Arial"/>
          <w:b/>
          <w:sz w:val="20"/>
          <w:szCs w:val="20"/>
          <w:lang w:val="hr-HR"/>
        </w:rPr>
      </w:pPr>
      <w:proofErr w:type="spellStart"/>
      <w:r w:rsidRPr="00D02029">
        <w:rPr>
          <w:rFonts w:cs="Arial"/>
          <w:b/>
          <w:sz w:val="20"/>
          <w:szCs w:val="20"/>
          <w:lang w:val="hr-HR"/>
        </w:rPr>
        <w:t>Lidl</w:t>
      </w:r>
      <w:proofErr w:type="spellEnd"/>
      <w:r w:rsidRPr="00D02029">
        <w:rPr>
          <w:rFonts w:cs="Arial"/>
          <w:b/>
          <w:sz w:val="20"/>
          <w:szCs w:val="20"/>
          <w:lang w:val="hr-HR"/>
        </w:rPr>
        <w:t xml:space="preserve"> </w:t>
      </w:r>
      <w:proofErr w:type="spellStart"/>
      <w:r w:rsidRPr="00D02029">
        <w:rPr>
          <w:rFonts w:cs="Arial"/>
          <w:b/>
          <w:sz w:val="20"/>
          <w:szCs w:val="20"/>
          <w:lang w:val="hr-HR"/>
        </w:rPr>
        <w:t>Code</w:t>
      </w:r>
      <w:proofErr w:type="spellEnd"/>
      <w:r w:rsidRPr="00D02029">
        <w:rPr>
          <w:rFonts w:cs="Arial"/>
          <w:b/>
          <w:sz w:val="20"/>
          <w:szCs w:val="20"/>
          <w:lang w:val="hr-HR"/>
        </w:rPr>
        <w:t xml:space="preserve"> </w:t>
      </w:r>
      <w:proofErr w:type="spellStart"/>
      <w:r w:rsidRPr="00D02029">
        <w:rPr>
          <w:rFonts w:cs="Arial"/>
          <w:b/>
          <w:sz w:val="20"/>
          <w:szCs w:val="20"/>
          <w:lang w:val="hr-HR"/>
        </w:rPr>
        <w:t>of</w:t>
      </w:r>
      <w:proofErr w:type="spellEnd"/>
      <w:r w:rsidRPr="00D02029">
        <w:rPr>
          <w:rFonts w:cs="Arial"/>
          <w:b/>
          <w:sz w:val="20"/>
          <w:szCs w:val="20"/>
          <w:lang w:val="hr-HR"/>
        </w:rPr>
        <w:t xml:space="preserve"> </w:t>
      </w:r>
      <w:proofErr w:type="spellStart"/>
      <w:r w:rsidRPr="00D02029">
        <w:rPr>
          <w:rFonts w:cs="Arial"/>
          <w:b/>
          <w:sz w:val="20"/>
          <w:szCs w:val="20"/>
          <w:lang w:val="hr-HR"/>
        </w:rPr>
        <w:t>Conduct</w:t>
      </w:r>
      <w:proofErr w:type="spellEnd"/>
      <w:r w:rsidRPr="00D02029">
        <w:rPr>
          <w:rFonts w:cs="Arial"/>
          <w:b/>
          <w:sz w:val="20"/>
          <w:szCs w:val="20"/>
          <w:lang w:val="hr-HR"/>
        </w:rPr>
        <w:t xml:space="preserve"> (Kodeks postupanja)</w:t>
      </w:r>
    </w:p>
    <w:p w14:paraId="52CAB4D8" w14:textId="77777777" w:rsidR="00FC298B" w:rsidRPr="00D02029" w:rsidRDefault="00FC298B" w:rsidP="003738AB">
      <w:pPr>
        <w:jc w:val="both"/>
        <w:rPr>
          <w:rFonts w:cs="Arial"/>
          <w:b/>
          <w:sz w:val="20"/>
          <w:szCs w:val="20"/>
          <w:lang w:val="hr-HR"/>
        </w:rPr>
      </w:pPr>
    </w:p>
    <w:p w14:paraId="458891F8" w14:textId="77777777" w:rsidR="00FC298B" w:rsidRPr="00D02029" w:rsidRDefault="00FC298B" w:rsidP="003738AB">
      <w:pPr>
        <w:jc w:val="both"/>
        <w:rPr>
          <w:rFonts w:cs="Arial"/>
          <w:sz w:val="20"/>
          <w:szCs w:val="20"/>
          <w:lang w:val="hr-HR"/>
        </w:rPr>
      </w:pPr>
    </w:p>
    <w:p w14:paraId="2354A638" w14:textId="77777777" w:rsidR="00FC298B" w:rsidRPr="00D02029" w:rsidRDefault="00FC298B" w:rsidP="003738AB">
      <w:pPr>
        <w:jc w:val="both"/>
        <w:rPr>
          <w:rFonts w:cs="Arial"/>
          <w:sz w:val="20"/>
          <w:szCs w:val="20"/>
          <w:lang w:val="hr-HR"/>
        </w:rPr>
      </w:pPr>
      <w:proofErr w:type="spellStart"/>
      <w:r w:rsidRPr="00D02029">
        <w:rPr>
          <w:rFonts w:cs="Arial"/>
          <w:sz w:val="20"/>
          <w:szCs w:val="20"/>
          <w:lang w:val="hr-HR"/>
        </w:rPr>
        <w:t>Lidl</w:t>
      </w:r>
      <w:proofErr w:type="spellEnd"/>
      <w:r w:rsidRPr="00D02029">
        <w:rPr>
          <w:rFonts w:cs="Arial"/>
          <w:sz w:val="20"/>
          <w:szCs w:val="20"/>
          <w:lang w:val="hr-HR"/>
        </w:rPr>
        <w:t xml:space="preserve"> će u vlastitom </w:t>
      </w:r>
      <w:r w:rsidR="00D02B2B">
        <w:rPr>
          <w:rFonts w:cs="Arial"/>
          <w:sz w:val="20"/>
          <w:szCs w:val="20"/>
          <w:lang w:val="hr-HR"/>
        </w:rPr>
        <w:t>društvu</w:t>
      </w:r>
      <w:r w:rsidRPr="00D02029">
        <w:rPr>
          <w:rFonts w:cs="Arial"/>
          <w:sz w:val="20"/>
          <w:szCs w:val="20"/>
          <w:lang w:val="hr-HR"/>
        </w:rPr>
        <w:t xml:space="preserve"> i u poslovnim odnosima sa svojim poslovnim partnerima poštovati provođenje minimalnih društvenih standarda.</w:t>
      </w:r>
    </w:p>
    <w:p w14:paraId="017984FE" w14:textId="77777777" w:rsidR="00FC298B" w:rsidRPr="00D02029" w:rsidRDefault="00FC298B" w:rsidP="003738AB">
      <w:pPr>
        <w:jc w:val="both"/>
        <w:rPr>
          <w:rFonts w:cs="Arial"/>
          <w:sz w:val="20"/>
          <w:szCs w:val="20"/>
          <w:lang w:val="hr-HR"/>
        </w:rPr>
      </w:pPr>
    </w:p>
    <w:p w14:paraId="2DEFC52A" w14:textId="77777777" w:rsidR="00FC298B" w:rsidRPr="00D02029" w:rsidRDefault="00FC298B" w:rsidP="003738AB">
      <w:pPr>
        <w:jc w:val="both"/>
        <w:rPr>
          <w:rFonts w:cs="Arial"/>
          <w:sz w:val="20"/>
          <w:szCs w:val="20"/>
          <w:lang w:val="hr-HR"/>
        </w:rPr>
      </w:pPr>
      <w:proofErr w:type="spellStart"/>
      <w:r w:rsidRPr="00D02029">
        <w:rPr>
          <w:rFonts w:cs="Arial"/>
          <w:sz w:val="20"/>
          <w:szCs w:val="20"/>
          <w:lang w:val="hr-HR"/>
        </w:rPr>
        <w:t>Lidl</w:t>
      </w:r>
      <w:proofErr w:type="spellEnd"/>
      <w:r w:rsidRPr="00D02029">
        <w:rPr>
          <w:rFonts w:cs="Arial"/>
          <w:sz w:val="20"/>
          <w:szCs w:val="20"/>
          <w:lang w:val="hr-HR"/>
        </w:rPr>
        <w:t xml:space="preserve"> je član društvene inicijative „Business </w:t>
      </w:r>
      <w:proofErr w:type="spellStart"/>
      <w:r w:rsidRPr="00D02029">
        <w:rPr>
          <w:rFonts w:cs="Arial"/>
          <w:sz w:val="20"/>
          <w:szCs w:val="20"/>
          <w:lang w:val="hr-HR"/>
        </w:rPr>
        <w:t>Social</w:t>
      </w:r>
      <w:proofErr w:type="spellEnd"/>
      <w:r w:rsidRPr="00D02029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D02029">
        <w:rPr>
          <w:rFonts w:cs="Arial"/>
          <w:sz w:val="20"/>
          <w:szCs w:val="20"/>
          <w:lang w:val="hr-HR"/>
        </w:rPr>
        <w:t>Compliance</w:t>
      </w:r>
      <w:proofErr w:type="spellEnd"/>
      <w:r w:rsidRPr="00D02029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D02029">
        <w:rPr>
          <w:rFonts w:cs="Arial"/>
          <w:sz w:val="20"/>
          <w:szCs w:val="20"/>
          <w:lang w:val="hr-HR"/>
        </w:rPr>
        <w:t>Initiative</w:t>
      </w:r>
      <w:proofErr w:type="spellEnd"/>
      <w:r w:rsidRPr="00D02029">
        <w:rPr>
          <w:rFonts w:cs="Arial"/>
          <w:sz w:val="20"/>
          <w:szCs w:val="20"/>
          <w:lang w:val="hr-HR"/>
        </w:rPr>
        <w:t xml:space="preserve">“(BSCI)" u okviru europske udruge vanjske trgovine. Na toj osnovi je </w:t>
      </w:r>
      <w:proofErr w:type="spellStart"/>
      <w:r w:rsidRPr="00D02029">
        <w:rPr>
          <w:rFonts w:cs="Arial"/>
          <w:sz w:val="20"/>
          <w:szCs w:val="20"/>
          <w:lang w:val="hr-HR"/>
        </w:rPr>
        <w:t>Lidl</w:t>
      </w:r>
      <w:proofErr w:type="spellEnd"/>
      <w:r w:rsidRPr="00D02029">
        <w:rPr>
          <w:rFonts w:cs="Arial"/>
          <w:sz w:val="20"/>
          <w:szCs w:val="20"/>
          <w:lang w:val="hr-HR"/>
        </w:rPr>
        <w:t xml:space="preserve"> razvio vlastiti </w:t>
      </w:r>
      <w:proofErr w:type="spellStart"/>
      <w:r w:rsidRPr="00D02029">
        <w:rPr>
          <w:rFonts w:cs="Arial"/>
          <w:sz w:val="20"/>
          <w:szCs w:val="20"/>
          <w:lang w:val="hr-HR"/>
        </w:rPr>
        <w:t>Code</w:t>
      </w:r>
      <w:proofErr w:type="spellEnd"/>
      <w:r w:rsidRPr="00D02029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D02029">
        <w:rPr>
          <w:rFonts w:cs="Arial"/>
          <w:sz w:val="20"/>
          <w:szCs w:val="20"/>
          <w:lang w:val="hr-HR"/>
        </w:rPr>
        <w:t>of</w:t>
      </w:r>
      <w:proofErr w:type="spellEnd"/>
      <w:r w:rsidRPr="00D02029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D02029">
        <w:rPr>
          <w:rFonts w:cs="Arial"/>
          <w:sz w:val="20"/>
          <w:szCs w:val="20"/>
          <w:lang w:val="hr-HR"/>
        </w:rPr>
        <w:t>Conduct</w:t>
      </w:r>
      <w:proofErr w:type="spellEnd"/>
      <w:r w:rsidRPr="00D02029">
        <w:rPr>
          <w:rFonts w:cs="Arial"/>
          <w:sz w:val="20"/>
          <w:szCs w:val="20"/>
          <w:lang w:val="hr-HR"/>
        </w:rPr>
        <w:t xml:space="preserve"> (Kodeks postupanja), </w:t>
      </w:r>
      <w:proofErr w:type="spellStart"/>
      <w:r w:rsidRPr="00D02029">
        <w:rPr>
          <w:rFonts w:cs="Arial"/>
          <w:sz w:val="20"/>
          <w:szCs w:val="20"/>
          <w:lang w:val="hr-HR"/>
        </w:rPr>
        <w:t>kojime</w:t>
      </w:r>
      <w:proofErr w:type="spellEnd"/>
      <w:r w:rsidRPr="00D02029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D02029">
        <w:rPr>
          <w:rFonts w:cs="Arial"/>
          <w:sz w:val="20"/>
          <w:szCs w:val="20"/>
          <w:lang w:val="hr-HR"/>
        </w:rPr>
        <w:t>Lidl</w:t>
      </w:r>
      <w:proofErr w:type="spellEnd"/>
      <w:r w:rsidRPr="00D02029">
        <w:rPr>
          <w:rFonts w:cs="Arial"/>
          <w:sz w:val="20"/>
          <w:szCs w:val="20"/>
          <w:lang w:val="hr-HR"/>
        </w:rPr>
        <w:t xml:space="preserve"> slijedi cilj poboljšanja društvenih minimalnih standarda kod svojih poslovnih partnera u različitim zemljama. Ovi minimalni standardi su značajna osnova za poslovne odnose između društva </w:t>
      </w:r>
      <w:proofErr w:type="spellStart"/>
      <w:r w:rsidRPr="00D02029">
        <w:rPr>
          <w:rFonts w:cs="Arial"/>
          <w:sz w:val="20"/>
          <w:szCs w:val="20"/>
          <w:lang w:val="hr-HR"/>
        </w:rPr>
        <w:t>Lidl</w:t>
      </w:r>
      <w:proofErr w:type="spellEnd"/>
      <w:r w:rsidRPr="00D02029">
        <w:rPr>
          <w:rFonts w:cs="Arial"/>
          <w:sz w:val="20"/>
          <w:szCs w:val="20"/>
          <w:lang w:val="hr-HR"/>
        </w:rPr>
        <w:t xml:space="preserve"> i ugovornih partnera.</w:t>
      </w:r>
    </w:p>
    <w:p w14:paraId="626B9B46" w14:textId="77777777" w:rsidR="00FC298B" w:rsidRPr="00D02029" w:rsidRDefault="00FC298B" w:rsidP="003738AB">
      <w:pPr>
        <w:jc w:val="both"/>
        <w:rPr>
          <w:rFonts w:cs="Arial"/>
          <w:sz w:val="20"/>
          <w:szCs w:val="20"/>
          <w:lang w:val="hr-HR"/>
        </w:rPr>
      </w:pPr>
    </w:p>
    <w:p w14:paraId="5530A88E" w14:textId="77777777" w:rsidR="00FC298B" w:rsidRPr="00D02029" w:rsidRDefault="00FC298B" w:rsidP="003738AB">
      <w:pPr>
        <w:jc w:val="both"/>
        <w:rPr>
          <w:rFonts w:cs="Arial"/>
          <w:b/>
          <w:sz w:val="20"/>
          <w:szCs w:val="20"/>
          <w:lang w:val="hr-HR"/>
        </w:rPr>
      </w:pPr>
      <w:r w:rsidRPr="00D02029">
        <w:rPr>
          <w:rFonts w:cs="Arial"/>
          <w:b/>
          <w:sz w:val="20"/>
          <w:szCs w:val="20"/>
          <w:lang w:val="hr-HR"/>
        </w:rPr>
        <w:t>1. Ljudsko dostojanstvo</w:t>
      </w:r>
    </w:p>
    <w:p w14:paraId="46BF22C2" w14:textId="77777777" w:rsidR="00FC298B" w:rsidRPr="00D02029" w:rsidRDefault="00FC298B" w:rsidP="003738AB">
      <w:pPr>
        <w:jc w:val="both"/>
        <w:rPr>
          <w:rFonts w:cs="Arial"/>
          <w:sz w:val="20"/>
          <w:szCs w:val="20"/>
          <w:lang w:val="hr-HR"/>
        </w:rPr>
      </w:pPr>
      <w:r w:rsidRPr="00D02029">
        <w:rPr>
          <w:rFonts w:cs="Arial"/>
          <w:sz w:val="20"/>
          <w:szCs w:val="20"/>
          <w:lang w:val="hr-HR"/>
        </w:rPr>
        <w:t>Treba cijeniti ljudsko dostojanstvo kao elementarnu pretpostavku za suživot ljudi.</w:t>
      </w:r>
    </w:p>
    <w:p w14:paraId="2DA537C8" w14:textId="77777777" w:rsidR="00FC298B" w:rsidRPr="00D02029" w:rsidRDefault="00FC298B" w:rsidP="003738AB">
      <w:pPr>
        <w:jc w:val="both"/>
        <w:rPr>
          <w:rFonts w:cs="Arial"/>
          <w:sz w:val="20"/>
          <w:szCs w:val="20"/>
          <w:lang w:val="hr-HR"/>
        </w:rPr>
      </w:pPr>
    </w:p>
    <w:p w14:paraId="3659BC30" w14:textId="77777777" w:rsidR="00FC298B" w:rsidRPr="00D02029" w:rsidRDefault="00FC298B" w:rsidP="003738AB">
      <w:pPr>
        <w:jc w:val="both"/>
        <w:rPr>
          <w:rFonts w:cs="Arial"/>
          <w:b/>
          <w:sz w:val="20"/>
          <w:szCs w:val="20"/>
          <w:lang w:val="hr-HR"/>
        </w:rPr>
      </w:pPr>
      <w:r w:rsidRPr="00D02029">
        <w:rPr>
          <w:rFonts w:cs="Arial"/>
          <w:b/>
          <w:sz w:val="20"/>
          <w:szCs w:val="20"/>
          <w:lang w:val="hr-HR"/>
        </w:rPr>
        <w:t>2. Pridržavanje zakonskih propisa</w:t>
      </w:r>
    </w:p>
    <w:p w14:paraId="2B9550AF" w14:textId="77777777" w:rsidR="00FC298B" w:rsidRPr="00D02029" w:rsidRDefault="00FC298B" w:rsidP="003738AB">
      <w:pPr>
        <w:jc w:val="both"/>
        <w:rPr>
          <w:rFonts w:cs="Arial"/>
          <w:sz w:val="20"/>
          <w:szCs w:val="20"/>
          <w:lang w:val="hr-HR"/>
        </w:rPr>
      </w:pPr>
      <w:r w:rsidRPr="00D02029">
        <w:rPr>
          <w:rFonts w:cs="Arial"/>
          <w:sz w:val="20"/>
          <w:szCs w:val="20"/>
          <w:lang w:val="hr-HR"/>
        </w:rPr>
        <w:t>Treba se pridržavati važećih nacionalnih i drugih mjerodavnih zakona i propisa, kao i konvencija Međunarodne organizacije rada (MOR) i UN-a. Od svih važećih odredbi uvijek je mjerodavna ona koja je najprikladnija za ostvarenje zaštitne svrhe. Podmićivanje, potkupljivost i druge korupcije su zabranjene.</w:t>
      </w:r>
    </w:p>
    <w:p w14:paraId="1A451BD9" w14:textId="77777777" w:rsidR="00FC298B" w:rsidRPr="00D02029" w:rsidRDefault="00FC298B" w:rsidP="003738AB">
      <w:pPr>
        <w:jc w:val="both"/>
        <w:rPr>
          <w:rFonts w:cs="Arial"/>
          <w:sz w:val="20"/>
          <w:szCs w:val="20"/>
          <w:lang w:val="hr-HR"/>
        </w:rPr>
      </w:pPr>
    </w:p>
    <w:p w14:paraId="684A183D" w14:textId="77777777" w:rsidR="00FC298B" w:rsidRPr="00D02029" w:rsidRDefault="00FC298B" w:rsidP="003738AB">
      <w:pPr>
        <w:jc w:val="both"/>
        <w:rPr>
          <w:rFonts w:cs="Arial"/>
          <w:b/>
          <w:sz w:val="20"/>
          <w:szCs w:val="20"/>
          <w:lang w:val="hr-HR"/>
        </w:rPr>
      </w:pPr>
      <w:r w:rsidRPr="00D02029">
        <w:rPr>
          <w:rFonts w:cs="Arial"/>
          <w:b/>
          <w:sz w:val="20"/>
          <w:szCs w:val="20"/>
          <w:lang w:val="hr-HR"/>
        </w:rPr>
        <w:t>3. Zabrana dječjeg rada</w:t>
      </w:r>
    </w:p>
    <w:p w14:paraId="7D90D624" w14:textId="77777777" w:rsidR="00FC298B" w:rsidRPr="00D02029" w:rsidRDefault="00FC298B" w:rsidP="003738AB">
      <w:pPr>
        <w:jc w:val="both"/>
        <w:rPr>
          <w:rFonts w:cs="Arial"/>
          <w:sz w:val="20"/>
          <w:szCs w:val="20"/>
          <w:lang w:val="hr-HR"/>
        </w:rPr>
      </w:pPr>
      <w:r w:rsidRPr="00D02029">
        <w:rPr>
          <w:rFonts w:cs="Arial"/>
          <w:sz w:val="20"/>
          <w:szCs w:val="20"/>
          <w:lang w:val="hr-HR"/>
        </w:rPr>
        <w:t xml:space="preserve">Kod proizvodnje robe ili pružanja usluga za </w:t>
      </w:r>
      <w:proofErr w:type="spellStart"/>
      <w:r w:rsidRPr="00D02029">
        <w:rPr>
          <w:rFonts w:cs="Arial"/>
          <w:sz w:val="20"/>
          <w:szCs w:val="20"/>
          <w:lang w:val="hr-HR"/>
        </w:rPr>
        <w:t>Lidl</w:t>
      </w:r>
      <w:proofErr w:type="spellEnd"/>
      <w:r w:rsidRPr="00D02029">
        <w:rPr>
          <w:rFonts w:cs="Arial"/>
          <w:sz w:val="20"/>
          <w:szCs w:val="20"/>
          <w:lang w:val="hr-HR"/>
        </w:rPr>
        <w:t xml:space="preserve"> zabranjen je dječji rad, koji je definiran konvencijama MOR-a i Ujedinjenih naroda, međunarodnim standardom SA8000 ili nacionalnim propisima. Kršenja ove zabrane treba otkloniti dokumentiranim strategijama i postupcima; školsko obrazovanje djece treba podupirati na odgovarajući način. Starija djeca (mladi), koji sukladno definiciji međunarodnog standarda SA8000 imaju najmanje 15 godina, a još nemaju 18 godina, smiju raditi samo izvan školskog vremena. Dnevno radno vrijeme nikako ne smije prijeći 8 sati, a ukupno dnevno vrijeme provedeno u školi, na poslu i u prijevozu nikako ne smije prijeći 10 sati. Starija djeca (mladi) ne smiju raditi noću.</w:t>
      </w:r>
    </w:p>
    <w:p w14:paraId="38741831" w14:textId="77777777" w:rsidR="00FC298B" w:rsidRPr="00D02029" w:rsidRDefault="00FC298B" w:rsidP="003738AB">
      <w:pPr>
        <w:jc w:val="both"/>
        <w:rPr>
          <w:rFonts w:cs="Arial"/>
          <w:sz w:val="20"/>
          <w:szCs w:val="20"/>
          <w:lang w:val="hr-HR"/>
        </w:rPr>
      </w:pPr>
    </w:p>
    <w:p w14:paraId="58D0E60B" w14:textId="77777777" w:rsidR="00FC298B" w:rsidRPr="00D02029" w:rsidRDefault="00FC298B" w:rsidP="003738AB">
      <w:pPr>
        <w:jc w:val="both"/>
        <w:rPr>
          <w:rFonts w:cs="Arial"/>
          <w:b/>
          <w:sz w:val="20"/>
          <w:szCs w:val="20"/>
          <w:lang w:val="hr-HR"/>
        </w:rPr>
      </w:pPr>
      <w:r w:rsidRPr="00D02029">
        <w:rPr>
          <w:rFonts w:cs="Arial"/>
          <w:b/>
          <w:sz w:val="20"/>
          <w:szCs w:val="20"/>
          <w:lang w:val="hr-HR"/>
        </w:rPr>
        <w:t>4. Zabrana prisilnog rada i disciplinskih mjera</w:t>
      </w:r>
    </w:p>
    <w:p w14:paraId="61161075" w14:textId="77777777" w:rsidR="00FC298B" w:rsidRPr="00D02029" w:rsidRDefault="00FC298B" w:rsidP="003738AB">
      <w:pPr>
        <w:jc w:val="both"/>
        <w:rPr>
          <w:rFonts w:cs="Arial"/>
          <w:sz w:val="20"/>
          <w:szCs w:val="20"/>
          <w:lang w:val="hr-HR"/>
        </w:rPr>
      </w:pPr>
      <w:r w:rsidRPr="00D02029">
        <w:rPr>
          <w:rFonts w:cs="Arial"/>
          <w:sz w:val="20"/>
          <w:szCs w:val="20"/>
          <w:lang w:val="hr-HR"/>
        </w:rPr>
        <w:t>Zabranjen je svaki oblik prisilnog rada. Zabranjeni su tjelesno kažnjavanje, mentalno ili psihičko nasilje, kao i verbalna vrijeđanja.</w:t>
      </w:r>
    </w:p>
    <w:p w14:paraId="268237E4" w14:textId="77777777" w:rsidR="00FC298B" w:rsidRPr="00D02029" w:rsidRDefault="00FC298B" w:rsidP="003738AB">
      <w:pPr>
        <w:jc w:val="both"/>
        <w:rPr>
          <w:rFonts w:cs="Arial"/>
          <w:sz w:val="20"/>
          <w:szCs w:val="20"/>
          <w:lang w:val="hr-HR"/>
        </w:rPr>
      </w:pPr>
    </w:p>
    <w:p w14:paraId="6CA6E211" w14:textId="77777777" w:rsidR="00FC298B" w:rsidRPr="00D02029" w:rsidRDefault="00FC298B" w:rsidP="003738AB">
      <w:pPr>
        <w:jc w:val="both"/>
        <w:rPr>
          <w:rFonts w:cs="Arial"/>
          <w:b/>
          <w:sz w:val="20"/>
          <w:szCs w:val="20"/>
          <w:lang w:val="hr-HR"/>
        </w:rPr>
      </w:pPr>
      <w:r w:rsidRPr="00D02029">
        <w:rPr>
          <w:rFonts w:cs="Arial"/>
          <w:b/>
          <w:sz w:val="20"/>
          <w:szCs w:val="20"/>
          <w:lang w:val="hr-HR"/>
        </w:rPr>
        <w:t>5. Radni uvjeti i naknada za rad</w:t>
      </w:r>
    </w:p>
    <w:p w14:paraId="593BA7E0" w14:textId="77777777" w:rsidR="00FC298B" w:rsidRPr="00D02029" w:rsidRDefault="00FC298B" w:rsidP="003738AB">
      <w:pPr>
        <w:jc w:val="both"/>
        <w:rPr>
          <w:rFonts w:cs="Arial"/>
          <w:sz w:val="20"/>
          <w:szCs w:val="20"/>
          <w:lang w:val="hr-HR"/>
        </w:rPr>
      </w:pPr>
      <w:r w:rsidRPr="00D02029">
        <w:rPr>
          <w:rFonts w:cs="Arial"/>
          <w:sz w:val="20"/>
          <w:szCs w:val="20"/>
          <w:lang w:val="hr-HR"/>
        </w:rPr>
        <w:t>Treba se pridržavati primjenjivih odredbi iz radnog prava. Plaće i ostala davanja moraju odgovarati najmanje zakonskim regulativama i/ili standardima lokalne proizvodne grane gospodarstva. Plaće i ostala davanja trebaju biti jasno definirani i redovito isplaćivani, odnosno izvršavani. Cilj je isplata plaća i ostalih davanja koja pokrivaju troškove života, ukoliko su zakonske minimalne plaće preniske za pokrivanje troškova života. Odbici za plaćanja u naturi dopušteni su samo u malom opsegu i samo u primjerenom omjeru u odnosu na vrijednost plaćanja u naturi.</w:t>
      </w:r>
    </w:p>
    <w:p w14:paraId="60A42666" w14:textId="77777777" w:rsidR="00FC298B" w:rsidRPr="00D02029" w:rsidRDefault="00FC298B" w:rsidP="003738AB">
      <w:pPr>
        <w:jc w:val="both"/>
        <w:rPr>
          <w:rFonts w:cs="Arial"/>
          <w:sz w:val="20"/>
          <w:szCs w:val="20"/>
          <w:lang w:val="hr-HR"/>
        </w:rPr>
      </w:pPr>
    </w:p>
    <w:p w14:paraId="1461F1B9" w14:textId="77777777" w:rsidR="00FC298B" w:rsidRPr="00D02029" w:rsidRDefault="00FC298B" w:rsidP="003738AB">
      <w:pPr>
        <w:jc w:val="both"/>
        <w:rPr>
          <w:rFonts w:cs="Arial"/>
          <w:sz w:val="20"/>
          <w:szCs w:val="20"/>
          <w:lang w:val="hr-HR"/>
        </w:rPr>
      </w:pPr>
      <w:r w:rsidRPr="00D02029">
        <w:rPr>
          <w:rFonts w:cs="Arial"/>
          <w:sz w:val="20"/>
          <w:szCs w:val="20"/>
          <w:lang w:val="hr-HR"/>
        </w:rPr>
        <w:t>Maksimalno redovno radno vrijeme ravna se prema zakonskim propisima. Ono ne smije iznositi više od 48 sati tjedno. Broj prekovremenih sati ne smije iznositi više od 12 sati tjedno; dodatni prekovremeni sati dopušteni su samo ako su potrebni iz kratkoročnih poslovnih razloga i ukoliko su dopušteni kolektivnim ugovorom. Odrađene prekovremene sate treba posebno platiti ili ih iskoristiti kao slobodne dane. Nakon 6 uzastopnih radnih dana zaposlenik ima pravo na jedan slobodan dan. Više uzastopnih radnih dana dopušteno je samo ukoliko je to dopušteno prema nacionalnom pravu i ako je to regulirano kolektivnim ugovorom.</w:t>
      </w:r>
    </w:p>
    <w:p w14:paraId="0C82F172" w14:textId="77777777" w:rsidR="00FC298B" w:rsidRPr="00D02029" w:rsidRDefault="00FC298B" w:rsidP="003738AB">
      <w:pPr>
        <w:jc w:val="both"/>
        <w:rPr>
          <w:rFonts w:cs="Arial"/>
          <w:sz w:val="20"/>
          <w:szCs w:val="20"/>
          <w:lang w:val="hr-HR"/>
        </w:rPr>
      </w:pPr>
    </w:p>
    <w:p w14:paraId="16754E7A" w14:textId="77777777" w:rsidR="00FC298B" w:rsidRPr="00D02029" w:rsidRDefault="00FC298B" w:rsidP="003738AB">
      <w:pPr>
        <w:jc w:val="both"/>
        <w:rPr>
          <w:rFonts w:cs="Arial"/>
          <w:b/>
          <w:sz w:val="20"/>
          <w:szCs w:val="20"/>
          <w:lang w:val="hr-HR"/>
        </w:rPr>
      </w:pPr>
      <w:r w:rsidRPr="00D02029">
        <w:rPr>
          <w:rFonts w:cs="Arial"/>
          <w:b/>
          <w:sz w:val="20"/>
          <w:szCs w:val="20"/>
          <w:lang w:val="hr-HR"/>
        </w:rPr>
        <w:t>6. Zabrana diskriminacije</w:t>
      </w:r>
    </w:p>
    <w:p w14:paraId="2D504A4E" w14:textId="77777777" w:rsidR="00FC298B" w:rsidRPr="00D02029" w:rsidRDefault="00FC298B" w:rsidP="003738AB">
      <w:pPr>
        <w:jc w:val="both"/>
        <w:rPr>
          <w:rFonts w:cs="Arial"/>
          <w:sz w:val="20"/>
          <w:szCs w:val="20"/>
          <w:lang w:val="hr-HR"/>
        </w:rPr>
      </w:pPr>
      <w:r w:rsidRPr="00D02029">
        <w:rPr>
          <w:rFonts w:cs="Arial"/>
          <w:sz w:val="20"/>
          <w:szCs w:val="20"/>
          <w:lang w:val="hr-HR"/>
        </w:rPr>
        <w:t>Diskriminacija zaposlenika na temelju spola ili seksualnog identiteta, starosti, religije ili pogleda na svijet, rase, etničkog podrijetla, nacionalnog ili socijalnog podrijetla ili invalidnosti je zabranjena.</w:t>
      </w:r>
    </w:p>
    <w:p w14:paraId="7C3F5DB6" w14:textId="77777777" w:rsidR="00FC298B" w:rsidRPr="00D02029" w:rsidRDefault="00FC298B" w:rsidP="003738AB">
      <w:pPr>
        <w:jc w:val="both"/>
        <w:rPr>
          <w:rFonts w:cs="Arial"/>
          <w:sz w:val="20"/>
          <w:szCs w:val="20"/>
          <w:lang w:val="hr-HR"/>
        </w:rPr>
      </w:pPr>
    </w:p>
    <w:p w14:paraId="25FB04FB" w14:textId="77777777" w:rsidR="00FC298B" w:rsidRPr="00D02029" w:rsidRDefault="00FC298B" w:rsidP="003738AB">
      <w:pPr>
        <w:jc w:val="both"/>
        <w:rPr>
          <w:rFonts w:cs="Arial"/>
          <w:b/>
          <w:sz w:val="20"/>
          <w:szCs w:val="20"/>
          <w:lang w:val="hr-HR"/>
        </w:rPr>
      </w:pPr>
      <w:r w:rsidRPr="00D02029">
        <w:rPr>
          <w:rFonts w:cs="Arial"/>
          <w:b/>
          <w:sz w:val="20"/>
          <w:szCs w:val="20"/>
          <w:lang w:val="hr-HR"/>
        </w:rPr>
        <w:t>7. Sloboda organiziranja i okupljanja</w:t>
      </w:r>
    </w:p>
    <w:p w14:paraId="29FAE062" w14:textId="77777777" w:rsidR="00FC298B" w:rsidRPr="00D02029" w:rsidRDefault="00FC298B" w:rsidP="003738AB">
      <w:pPr>
        <w:jc w:val="both"/>
        <w:rPr>
          <w:rFonts w:cs="Arial"/>
          <w:sz w:val="20"/>
          <w:szCs w:val="20"/>
          <w:lang w:val="hr-HR"/>
        </w:rPr>
      </w:pPr>
    </w:p>
    <w:p w14:paraId="187EE938" w14:textId="77777777" w:rsidR="00FC298B" w:rsidRPr="00D02029" w:rsidRDefault="00FC298B" w:rsidP="003738AB">
      <w:pPr>
        <w:jc w:val="both"/>
        <w:rPr>
          <w:rFonts w:cs="Arial"/>
          <w:sz w:val="20"/>
          <w:szCs w:val="20"/>
          <w:lang w:val="hr-HR"/>
        </w:rPr>
      </w:pPr>
      <w:r w:rsidRPr="00D02029">
        <w:rPr>
          <w:rFonts w:cs="Arial"/>
          <w:sz w:val="20"/>
          <w:szCs w:val="20"/>
          <w:lang w:val="hr-HR"/>
        </w:rPr>
        <w:lastRenderedPageBreak/>
        <w:t>Prava zaposlenika na osnivanje radnih organizacija i pristup istima, kao i prava na vođenje kolektivnih radnji prema mjerilu odgovarajućih nacionalnih zakona i propisa, kao i MOR-konvencije ne smiju biti ograničena. Zaposlenici ne smiju biti diskriminirani zbog korištenja ovih prava.</w:t>
      </w:r>
    </w:p>
    <w:p w14:paraId="57C5C61C" w14:textId="77777777" w:rsidR="00FC298B" w:rsidRPr="00D02029" w:rsidRDefault="00FC298B" w:rsidP="003738AB">
      <w:pPr>
        <w:jc w:val="both"/>
        <w:rPr>
          <w:rFonts w:cs="Arial"/>
          <w:sz w:val="20"/>
          <w:szCs w:val="20"/>
          <w:lang w:val="hr-HR"/>
        </w:rPr>
      </w:pPr>
    </w:p>
    <w:p w14:paraId="594E05EC" w14:textId="77777777" w:rsidR="00FC298B" w:rsidRPr="00D02029" w:rsidRDefault="00FC298B" w:rsidP="003738AB">
      <w:pPr>
        <w:jc w:val="both"/>
        <w:rPr>
          <w:rFonts w:cs="Arial"/>
          <w:b/>
          <w:sz w:val="20"/>
          <w:szCs w:val="20"/>
          <w:lang w:val="hr-HR"/>
        </w:rPr>
      </w:pPr>
      <w:r w:rsidRPr="00D02029">
        <w:rPr>
          <w:rFonts w:cs="Arial"/>
          <w:b/>
          <w:sz w:val="20"/>
          <w:szCs w:val="20"/>
          <w:lang w:val="hr-HR"/>
        </w:rPr>
        <w:t>8. Zaštita zdravlja na radnom mjestu</w:t>
      </w:r>
    </w:p>
    <w:p w14:paraId="21462233" w14:textId="77777777" w:rsidR="00FC298B" w:rsidRPr="00D02029" w:rsidRDefault="00FC298B" w:rsidP="003738AB">
      <w:pPr>
        <w:jc w:val="both"/>
        <w:rPr>
          <w:rFonts w:cs="Arial"/>
          <w:sz w:val="20"/>
          <w:szCs w:val="20"/>
          <w:lang w:val="hr-HR"/>
        </w:rPr>
      </w:pPr>
      <w:r w:rsidRPr="00D02029">
        <w:rPr>
          <w:rFonts w:cs="Arial"/>
          <w:sz w:val="20"/>
          <w:szCs w:val="20"/>
          <w:lang w:val="hr-HR"/>
        </w:rPr>
        <w:t>Treba osigurati sigurne i zdrave uvjete na radnom mjestu. Stanja na radnom mjestu i u poslovnim organizacijama te uvjeti rada koji krše osnovna ljudska prava su zabranjeni. Posebice starija djeca (mladi) ne smiju biti izloženi nikakvim opasnim, nesigurnim ili nezdravim okolnostima koje ugrožavaju njihovo zdravlje i razvoj. Osoblje treba redovito biti educirano o zdravlju i sigurnosti na radnom mjestu. Iz rukovodećeg kadra treba imenovati povjerenika za zdravlje i sigurnost osoblja, koji će biti odgovoran za uvođenje i pridržavanje zdravstvenih i sigurnosnih standarda na radnom mjestu.</w:t>
      </w:r>
    </w:p>
    <w:p w14:paraId="1A9AD4D9" w14:textId="77777777" w:rsidR="00FC298B" w:rsidRPr="00D02029" w:rsidRDefault="00FC298B" w:rsidP="003738AB">
      <w:pPr>
        <w:jc w:val="both"/>
        <w:rPr>
          <w:rFonts w:cs="Arial"/>
          <w:sz w:val="20"/>
          <w:szCs w:val="20"/>
          <w:lang w:val="hr-HR"/>
        </w:rPr>
      </w:pPr>
    </w:p>
    <w:p w14:paraId="40E445E6" w14:textId="77777777" w:rsidR="00FC298B" w:rsidRPr="00D02029" w:rsidRDefault="00FC298B" w:rsidP="003738AB">
      <w:pPr>
        <w:jc w:val="both"/>
        <w:rPr>
          <w:rFonts w:cs="Arial"/>
          <w:b/>
          <w:sz w:val="20"/>
          <w:szCs w:val="20"/>
          <w:lang w:val="hr-HR"/>
        </w:rPr>
      </w:pPr>
      <w:r w:rsidRPr="00D02029">
        <w:rPr>
          <w:rFonts w:cs="Arial"/>
          <w:b/>
          <w:sz w:val="20"/>
          <w:szCs w:val="20"/>
          <w:lang w:val="hr-HR"/>
        </w:rPr>
        <w:t>9. Zaštita okoliša</w:t>
      </w:r>
    </w:p>
    <w:p w14:paraId="105A63D2" w14:textId="77777777" w:rsidR="00FC298B" w:rsidRPr="00D02029" w:rsidRDefault="00FC298B" w:rsidP="003738AB">
      <w:pPr>
        <w:jc w:val="both"/>
        <w:rPr>
          <w:rFonts w:cs="Arial"/>
          <w:sz w:val="20"/>
          <w:szCs w:val="20"/>
          <w:lang w:val="hr-HR"/>
        </w:rPr>
      </w:pPr>
      <w:r w:rsidRPr="00D02029">
        <w:rPr>
          <w:rFonts w:cs="Arial"/>
          <w:sz w:val="20"/>
          <w:szCs w:val="20"/>
          <w:lang w:val="hr-HR"/>
        </w:rPr>
        <w:t>Treba se pridržavati propisa o zaštiti okoliša i pravnih propisa o postupanju s otpadom, o postupanju s kemikalijama ili drugim opasnim materijalima ili tvarima. Zaposlenike treba poučiti vezano za postupanje s opasnim materijalima i tvarima.</w:t>
      </w:r>
    </w:p>
    <w:p w14:paraId="76B42BE7" w14:textId="77777777" w:rsidR="00FC298B" w:rsidRPr="00D02029" w:rsidRDefault="00FC298B" w:rsidP="003738AB">
      <w:pPr>
        <w:jc w:val="both"/>
        <w:rPr>
          <w:rFonts w:cs="Arial"/>
          <w:sz w:val="20"/>
          <w:szCs w:val="20"/>
          <w:lang w:val="hr-HR"/>
        </w:rPr>
      </w:pPr>
    </w:p>
    <w:p w14:paraId="79053B18" w14:textId="77777777" w:rsidR="00FC298B" w:rsidRPr="00D02029" w:rsidRDefault="00FC298B" w:rsidP="003738AB">
      <w:pPr>
        <w:jc w:val="both"/>
        <w:rPr>
          <w:rFonts w:cs="Arial"/>
          <w:b/>
          <w:sz w:val="20"/>
          <w:szCs w:val="20"/>
          <w:lang w:val="hr-HR"/>
        </w:rPr>
      </w:pPr>
      <w:r w:rsidRPr="00D02029">
        <w:rPr>
          <w:rFonts w:cs="Arial"/>
          <w:b/>
          <w:sz w:val="20"/>
          <w:szCs w:val="20"/>
          <w:lang w:val="hr-HR"/>
        </w:rPr>
        <w:t>10. Primjena Kodeksa postupanja u poduzeću</w:t>
      </w:r>
    </w:p>
    <w:p w14:paraId="58B9036D" w14:textId="77777777" w:rsidR="00FC298B" w:rsidRPr="00D02029" w:rsidRDefault="00FC298B" w:rsidP="003738AB">
      <w:pPr>
        <w:jc w:val="both"/>
        <w:rPr>
          <w:rFonts w:cs="Arial"/>
          <w:sz w:val="20"/>
          <w:szCs w:val="20"/>
          <w:lang w:val="hr-HR"/>
        </w:rPr>
      </w:pPr>
      <w:r w:rsidRPr="00D02029">
        <w:rPr>
          <w:rFonts w:cs="Arial"/>
          <w:sz w:val="20"/>
          <w:szCs w:val="20"/>
          <w:lang w:val="hr-HR"/>
        </w:rPr>
        <w:t>Provođenje i praćenje prethodno navedenih društvenih standarda treba izvesti putem interne poslovne strategije društvene odgovornosti i putem odgovarajućeg internog poslovnog postupka. Za kršenja društvenih standarda treba urediti interni sustav prijavljivanja; zaposlenici koji podnose prijave zbog toga ne smiju biti oštećeni niti podvrgnuti disciplinskim mjerama.</w:t>
      </w:r>
    </w:p>
    <w:p w14:paraId="4CC5423E" w14:textId="77777777" w:rsidR="00FC298B" w:rsidRPr="00D02029" w:rsidRDefault="00FC298B" w:rsidP="003738AB">
      <w:pPr>
        <w:jc w:val="both"/>
        <w:rPr>
          <w:rFonts w:cs="Arial"/>
          <w:sz w:val="20"/>
          <w:szCs w:val="20"/>
          <w:lang w:val="hr-HR"/>
        </w:rPr>
      </w:pPr>
    </w:p>
    <w:p w14:paraId="468B0F9A" w14:textId="77777777" w:rsidR="00FC298B" w:rsidRPr="00D02029" w:rsidRDefault="00FC298B" w:rsidP="003738AB">
      <w:pPr>
        <w:jc w:val="both"/>
        <w:rPr>
          <w:rFonts w:cs="Arial"/>
          <w:sz w:val="20"/>
          <w:szCs w:val="20"/>
          <w:lang w:val="hr-HR"/>
        </w:rPr>
      </w:pPr>
      <w:r w:rsidRPr="00D02029">
        <w:rPr>
          <w:rFonts w:cs="Arial"/>
          <w:sz w:val="20"/>
          <w:szCs w:val="20"/>
          <w:lang w:val="hr-HR"/>
        </w:rPr>
        <w:t xml:space="preserve">Poslovni partneri su suglasni da se provođenje društvenih standarda </w:t>
      </w:r>
      <w:proofErr w:type="spellStart"/>
      <w:r w:rsidRPr="00D02029">
        <w:rPr>
          <w:rFonts w:cs="Arial"/>
          <w:sz w:val="20"/>
          <w:szCs w:val="20"/>
          <w:lang w:val="hr-HR"/>
        </w:rPr>
        <w:t>Lidl</w:t>
      </w:r>
      <w:proofErr w:type="spellEnd"/>
      <w:r w:rsidRPr="00D02029">
        <w:rPr>
          <w:rFonts w:cs="Arial"/>
          <w:sz w:val="20"/>
          <w:szCs w:val="20"/>
          <w:lang w:val="hr-HR"/>
        </w:rPr>
        <w:t xml:space="preserve"> može kontrolirati u bilo koje vrijeme, bilo samostalno bilo putem nezavisnog revizora kojeg ovlasti </w:t>
      </w:r>
      <w:proofErr w:type="spellStart"/>
      <w:r w:rsidRPr="00D02029">
        <w:rPr>
          <w:rFonts w:cs="Arial"/>
          <w:sz w:val="20"/>
          <w:szCs w:val="20"/>
          <w:lang w:val="hr-HR"/>
        </w:rPr>
        <w:t>Lidl</w:t>
      </w:r>
      <w:proofErr w:type="spellEnd"/>
      <w:r w:rsidRPr="00D02029">
        <w:rPr>
          <w:rFonts w:cs="Arial"/>
          <w:sz w:val="20"/>
          <w:szCs w:val="20"/>
          <w:lang w:val="hr-HR"/>
        </w:rPr>
        <w:t xml:space="preserve">. Svaki ugovorni partner društva </w:t>
      </w:r>
      <w:proofErr w:type="spellStart"/>
      <w:r w:rsidRPr="00D02029">
        <w:rPr>
          <w:rFonts w:cs="Arial"/>
          <w:sz w:val="20"/>
          <w:szCs w:val="20"/>
          <w:lang w:val="hr-HR"/>
        </w:rPr>
        <w:t>Lidl</w:t>
      </w:r>
      <w:proofErr w:type="spellEnd"/>
      <w:r w:rsidRPr="00D02029">
        <w:rPr>
          <w:rFonts w:cs="Arial"/>
          <w:sz w:val="20"/>
          <w:szCs w:val="20"/>
          <w:lang w:val="hr-HR"/>
        </w:rPr>
        <w:t xml:space="preserve"> izjavljuje da je spreman provoditi ove društvene standarde u svom poduzeću, te ih također nametnuti i svojim poslovnim partnerima i brinuti za njihovo provođenje.</w:t>
      </w:r>
    </w:p>
    <w:p w14:paraId="5FE260EF" w14:textId="77777777" w:rsidR="00FC298B" w:rsidRPr="00D02029" w:rsidRDefault="00FC298B" w:rsidP="003738AB">
      <w:pPr>
        <w:tabs>
          <w:tab w:val="left" w:pos="5570"/>
        </w:tabs>
        <w:jc w:val="both"/>
        <w:rPr>
          <w:rFonts w:cs="Arial"/>
          <w:sz w:val="20"/>
          <w:szCs w:val="20"/>
          <w:lang w:val="hr-HR"/>
        </w:rPr>
      </w:pPr>
    </w:p>
    <w:sectPr w:rsidR="00FC298B" w:rsidRPr="00D0202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4D1E6" w14:textId="77777777" w:rsidR="007F3EE7" w:rsidRDefault="007F3EE7" w:rsidP="00D47B15">
      <w:r>
        <w:separator/>
      </w:r>
    </w:p>
  </w:endnote>
  <w:endnote w:type="continuationSeparator" w:id="0">
    <w:p w14:paraId="5C00D26B" w14:textId="77777777" w:rsidR="007F3EE7" w:rsidRDefault="007F3EE7" w:rsidP="00D4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D9070" w14:textId="77777777" w:rsidR="00D47B15" w:rsidRPr="00FE32CA" w:rsidRDefault="00D47B15">
    <w:pPr>
      <w:pStyle w:val="Podnoje"/>
      <w:rPr>
        <w:sz w:val="18"/>
        <w:lang w:val="hr-HR"/>
      </w:rPr>
    </w:pPr>
    <w:r w:rsidRPr="00FE32CA">
      <w:rPr>
        <w:sz w:val="18"/>
        <w:lang w:val="hr-HR"/>
      </w:rPr>
      <w:t>Donator</w:t>
    </w:r>
    <w:r w:rsidRPr="00FE32CA">
      <w:rPr>
        <w:sz w:val="18"/>
        <w:lang w:val="hr-HR"/>
      </w:rPr>
      <w:tab/>
    </w:r>
    <w:r w:rsidRPr="00FE32CA">
      <w:rPr>
        <w:sz w:val="18"/>
        <w:lang w:val="hr-HR"/>
      </w:rPr>
      <w:tab/>
      <w:t>Primatelj donacije</w:t>
    </w:r>
  </w:p>
  <w:p w14:paraId="3F8AC379" w14:textId="77777777" w:rsidR="00D47B15" w:rsidRPr="00D02029" w:rsidRDefault="00D47B15">
    <w:pPr>
      <w:pStyle w:val="Podnoje"/>
      <w:rPr>
        <w:lang w:val="hr-HR"/>
      </w:rPr>
    </w:pPr>
    <w:r>
      <w:rPr>
        <w:lang w:val="hr-HR"/>
      </w:rPr>
      <w:t>____</w:t>
    </w:r>
    <w:r>
      <w:rPr>
        <w:lang w:val="hr-HR"/>
      </w:rPr>
      <w:tab/>
    </w:r>
    <w:r>
      <w:rPr>
        <w:lang w:val="hr-HR"/>
      </w:rPr>
      <w:tab/>
      <w:t>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4BE1A" w14:textId="77777777" w:rsidR="007F3EE7" w:rsidRDefault="007F3EE7" w:rsidP="00D47B15">
      <w:r>
        <w:separator/>
      </w:r>
    </w:p>
  </w:footnote>
  <w:footnote w:type="continuationSeparator" w:id="0">
    <w:p w14:paraId="65B00684" w14:textId="77777777" w:rsidR="007F3EE7" w:rsidRDefault="007F3EE7" w:rsidP="00D47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42F27"/>
    <w:multiLevelType w:val="hybridMultilevel"/>
    <w:tmpl w:val="7C38DD78"/>
    <w:lvl w:ilvl="0" w:tplc="D0306160">
      <w:start w:val="1"/>
      <w:numFmt w:val="decimal"/>
      <w:lvlText w:val="%1."/>
      <w:lvlJc w:val="left"/>
      <w:pPr>
        <w:ind w:left="43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52" w:hanging="360"/>
      </w:pPr>
    </w:lvl>
    <w:lvl w:ilvl="2" w:tplc="041A001B" w:tentative="1">
      <w:start w:val="1"/>
      <w:numFmt w:val="lowerRoman"/>
      <w:lvlText w:val="%3."/>
      <w:lvlJc w:val="right"/>
      <w:pPr>
        <w:ind w:left="1872" w:hanging="180"/>
      </w:pPr>
    </w:lvl>
    <w:lvl w:ilvl="3" w:tplc="041A000F" w:tentative="1">
      <w:start w:val="1"/>
      <w:numFmt w:val="decimal"/>
      <w:lvlText w:val="%4."/>
      <w:lvlJc w:val="left"/>
      <w:pPr>
        <w:ind w:left="2592" w:hanging="360"/>
      </w:pPr>
    </w:lvl>
    <w:lvl w:ilvl="4" w:tplc="041A0019" w:tentative="1">
      <w:start w:val="1"/>
      <w:numFmt w:val="lowerLetter"/>
      <w:lvlText w:val="%5."/>
      <w:lvlJc w:val="left"/>
      <w:pPr>
        <w:ind w:left="3312" w:hanging="360"/>
      </w:pPr>
    </w:lvl>
    <w:lvl w:ilvl="5" w:tplc="041A001B" w:tentative="1">
      <w:start w:val="1"/>
      <w:numFmt w:val="lowerRoman"/>
      <w:lvlText w:val="%6."/>
      <w:lvlJc w:val="right"/>
      <w:pPr>
        <w:ind w:left="4032" w:hanging="180"/>
      </w:pPr>
    </w:lvl>
    <w:lvl w:ilvl="6" w:tplc="041A000F" w:tentative="1">
      <w:start w:val="1"/>
      <w:numFmt w:val="decimal"/>
      <w:lvlText w:val="%7."/>
      <w:lvlJc w:val="left"/>
      <w:pPr>
        <w:ind w:left="4752" w:hanging="360"/>
      </w:pPr>
    </w:lvl>
    <w:lvl w:ilvl="7" w:tplc="041A0019" w:tentative="1">
      <w:start w:val="1"/>
      <w:numFmt w:val="lowerLetter"/>
      <w:lvlText w:val="%8."/>
      <w:lvlJc w:val="left"/>
      <w:pPr>
        <w:ind w:left="5472" w:hanging="360"/>
      </w:pPr>
    </w:lvl>
    <w:lvl w:ilvl="8" w:tplc="041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64764DAC"/>
    <w:multiLevelType w:val="multilevel"/>
    <w:tmpl w:val="F55C9046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7F"/>
    <w:rsid w:val="00016084"/>
    <w:rsid w:val="00085D9F"/>
    <w:rsid w:val="000E224F"/>
    <w:rsid w:val="00106CF7"/>
    <w:rsid w:val="00121437"/>
    <w:rsid w:val="00162196"/>
    <w:rsid w:val="00176132"/>
    <w:rsid w:val="00195CFE"/>
    <w:rsid w:val="001C3B4C"/>
    <w:rsid w:val="001D3F4E"/>
    <w:rsid w:val="0025083E"/>
    <w:rsid w:val="00251917"/>
    <w:rsid w:val="002776A3"/>
    <w:rsid w:val="002A54E7"/>
    <w:rsid w:val="002B59A3"/>
    <w:rsid w:val="002D51CB"/>
    <w:rsid w:val="002D5369"/>
    <w:rsid w:val="00343339"/>
    <w:rsid w:val="00345482"/>
    <w:rsid w:val="00361A15"/>
    <w:rsid w:val="003738AB"/>
    <w:rsid w:val="003E55D8"/>
    <w:rsid w:val="003F5B2A"/>
    <w:rsid w:val="004033BA"/>
    <w:rsid w:val="0045238F"/>
    <w:rsid w:val="00465B62"/>
    <w:rsid w:val="004760F0"/>
    <w:rsid w:val="00477EF5"/>
    <w:rsid w:val="00537EAC"/>
    <w:rsid w:val="0059345E"/>
    <w:rsid w:val="005B1F81"/>
    <w:rsid w:val="005D1F35"/>
    <w:rsid w:val="005D5C33"/>
    <w:rsid w:val="00622A76"/>
    <w:rsid w:val="006417EB"/>
    <w:rsid w:val="00644ACD"/>
    <w:rsid w:val="006A72F5"/>
    <w:rsid w:val="006C4770"/>
    <w:rsid w:val="00746464"/>
    <w:rsid w:val="007B4C27"/>
    <w:rsid w:val="007F1307"/>
    <w:rsid w:val="007F3EE7"/>
    <w:rsid w:val="00853439"/>
    <w:rsid w:val="008B0BAC"/>
    <w:rsid w:val="008B1BA8"/>
    <w:rsid w:val="008D746C"/>
    <w:rsid w:val="008E46DC"/>
    <w:rsid w:val="009466EB"/>
    <w:rsid w:val="009D1961"/>
    <w:rsid w:val="009F04D8"/>
    <w:rsid w:val="00A24D00"/>
    <w:rsid w:val="00A44BD1"/>
    <w:rsid w:val="00A57C4D"/>
    <w:rsid w:val="00A85762"/>
    <w:rsid w:val="00AC3139"/>
    <w:rsid w:val="00AD4D52"/>
    <w:rsid w:val="00AD7DCB"/>
    <w:rsid w:val="00AE5570"/>
    <w:rsid w:val="00B5345B"/>
    <w:rsid w:val="00BA0026"/>
    <w:rsid w:val="00BE680E"/>
    <w:rsid w:val="00BF0DD6"/>
    <w:rsid w:val="00C10CA0"/>
    <w:rsid w:val="00D02029"/>
    <w:rsid w:val="00D02B2B"/>
    <w:rsid w:val="00D47B15"/>
    <w:rsid w:val="00D85CD5"/>
    <w:rsid w:val="00DA39C0"/>
    <w:rsid w:val="00E52226"/>
    <w:rsid w:val="00E75C2C"/>
    <w:rsid w:val="00E80885"/>
    <w:rsid w:val="00EC71D9"/>
    <w:rsid w:val="00F17B63"/>
    <w:rsid w:val="00F2567F"/>
    <w:rsid w:val="00F3549C"/>
    <w:rsid w:val="00F37DF5"/>
    <w:rsid w:val="00F53EF3"/>
    <w:rsid w:val="00F94F84"/>
    <w:rsid w:val="00FB02C2"/>
    <w:rsid w:val="00FC298B"/>
    <w:rsid w:val="00FE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8A5AA"/>
  <w15:chartTrackingRefBased/>
  <w15:docId w15:val="{317F668D-1966-4B1C-896A-7842A924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67F"/>
    <w:pPr>
      <w:spacing w:after="0" w:line="240" w:lineRule="auto"/>
    </w:pPr>
    <w:rPr>
      <w:rFonts w:ascii="Arial" w:eastAsia="Times New Roman" w:hAnsi="Arial" w:cs="Times New Roman"/>
      <w:bCs/>
      <w:szCs w:val="24"/>
      <w:lang w:val="de-DE" w:eastAsia="de-DE"/>
    </w:rPr>
  </w:style>
  <w:style w:type="paragraph" w:styleId="Naslov1">
    <w:name w:val="heading 1"/>
    <w:basedOn w:val="Normal"/>
    <w:next w:val="Normal"/>
    <w:link w:val="Naslov1Char"/>
    <w:qFormat/>
    <w:rsid w:val="00F2567F"/>
    <w:pPr>
      <w:keepNext/>
      <w:jc w:val="center"/>
      <w:outlineLvl w:val="0"/>
    </w:pPr>
    <w:rPr>
      <w:rFonts w:cs="Arial"/>
      <w:b/>
      <w:bCs w:val="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567F"/>
    <w:rPr>
      <w:rFonts w:ascii="Arial" w:eastAsia="Times New Roman" w:hAnsi="Arial" w:cs="Arial"/>
      <w:b/>
      <w:szCs w:val="24"/>
      <w:lang w:val="de-DE" w:eastAsia="de-DE"/>
    </w:rPr>
  </w:style>
  <w:style w:type="paragraph" w:styleId="Naslov">
    <w:name w:val="Title"/>
    <w:basedOn w:val="Normal"/>
    <w:link w:val="NaslovChar"/>
    <w:qFormat/>
    <w:rsid w:val="00F2567F"/>
    <w:pPr>
      <w:jc w:val="center"/>
    </w:pPr>
    <w:rPr>
      <w:b/>
      <w:bCs w:val="0"/>
      <w:sz w:val="36"/>
      <w:szCs w:val="20"/>
    </w:rPr>
  </w:style>
  <w:style w:type="character" w:customStyle="1" w:styleId="NaslovChar">
    <w:name w:val="Naslov Char"/>
    <w:basedOn w:val="Zadanifontodlomka"/>
    <w:link w:val="Naslov"/>
    <w:rsid w:val="00F2567F"/>
    <w:rPr>
      <w:rFonts w:ascii="Arial" w:eastAsia="Times New Roman" w:hAnsi="Arial" w:cs="Times New Roman"/>
      <w:b/>
      <w:sz w:val="36"/>
      <w:szCs w:val="20"/>
      <w:lang w:val="de-DE" w:eastAsia="de-DE"/>
    </w:rPr>
  </w:style>
  <w:style w:type="paragraph" w:styleId="Tijeloteksta">
    <w:name w:val="Body Text"/>
    <w:basedOn w:val="Normal"/>
    <w:link w:val="TijelotekstaChar"/>
    <w:semiHidden/>
    <w:unhideWhenUsed/>
    <w:rsid w:val="00F2567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F2567F"/>
    <w:rPr>
      <w:rFonts w:ascii="Arial" w:eastAsia="Times New Roman" w:hAnsi="Arial" w:cs="Times New Roman"/>
      <w:bCs/>
      <w:szCs w:val="24"/>
      <w:lang w:val="de-DE" w:eastAsia="de-DE"/>
    </w:rPr>
  </w:style>
  <w:style w:type="table" w:styleId="Reetkatablice">
    <w:name w:val="Table Grid"/>
    <w:basedOn w:val="Obinatablica"/>
    <w:uiPriority w:val="59"/>
    <w:rsid w:val="00F256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61A1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1A15"/>
    <w:rPr>
      <w:rFonts w:ascii="Segoe UI" w:eastAsia="Times New Roman" w:hAnsi="Segoe UI" w:cs="Segoe UI"/>
      <w:bCs/>
      <w:sz w:val="18"/>
      <w:szCs w:val="18"/>
      <w:lang w:val="de-DE" w:eastAsia="de-DE"/>
    </w:rPr>
  </w:style>
  <w:style w:type="paragraph" w:styleId="Revizija">
    <w:name w:val="Revision"/>
    <w:hidden/>
    <w:uiPriority w:val="99"/>
    <w:semiHidden/>
    <w:rsid w:val="00EC71D9"/>
    <w:pPr>
      <w:spacing w:after="0" w:line="240" w:lineRule="auto"/>
    </w:pPr>
    <w:rPr>
      <w:rFonts w:ascii="Arial" w:eastAsia="Times New Roman" w:hAnsi="Arial" w:cs="Times New Roman"/>
      <w:bCs/>
      <w:szCs w:val="24"/>
      <w:lang w:val="de-DE" w:eastAsia="de-DE"/>
    </w:rPr>
  </w:style>
  <w:style w:type="paragraph" w:styleId="Zaglavlje">
    <w:name w:val="header"/>
    <w:basedOn w:val="Normal"/>
    <w:link w:val="ZaglavljeChar"/>
    <w:uiPriority w:val="99"/>
    <w:unhideWhenUsed/>
    <w:rsid w:val="00D47B1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47B15"/>
    <w:rPr>
      <w:rFonts w:ascii="Arial" w:eastAsia="Times New Roman" w:hAnsi="Arial" w:cs="Times New Roman"/>
      <w:bCs/>
      <w:szCs w:val="24"/>
      <w:lang w:val="de-DE" w:eastAsia="de-DE"/>
    </w:rPr>
  </w:style>
  <w:style w:type="paragraph" w:styleId="Podnoje">
    <w:name w:val="footer"/>
    <w:basedOn w:val="Normal"/>
    <w:link w:val="PodnojeChar"/>
    <w:uiPriority w:val="99"/>
    <w:unhideWhenUsed/>
    <w:rsid w:val="00D47B1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47B15"/>
    <w:rPr>
      <w:rFonts w:ascii="Arial" w:eastAsia="Times New Roman" w:hAnsi="Arial" w:cs="Times New Roman"/>
      <w:bCs/>
      <w:szCs w:val="24"/>
      <w:lang w:val="de-DE" w:eastAsia="de-DE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9F04D8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9F04D8"/>
    <w:rPr>
      <w:rFonts w:ascii="Arial" w:eastAsia="Times New Roman" w:hAnsi="Arial" w:cs="Times New Roman"/>
      <w:bCs/>
      <w:szCs w:val="24"/>
      <w:lang w:val="de-DE" w:eastAsia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9F04D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F04D8"/>
    <w:pPr>
      <w:spacing w:after="160"/>
    </w:pPr>
    <w:rPr>
      <w:rFonts w:asciiTheme="minorHAnsi" w:eastAsiaTheme="minorHAnsi" w:hAnsiTheme="minorHAnsi" w:cstheme="minorBidi"/>
      <w:bCs w:val="0"/>
      <w:sz w:val="20"/>
      <w:szCs w:val="20"/>
      <w:lang w:val="hr-HR" w:eastAsia="en-US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F04D8"/>
    <w:rPr>
      <w:rFonts w:eastAsiaTheme="minorHAnsi"/>
      <w:sz w:val="20"/>
      <w:szCs w:val="2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5345B"/>
    <w:pPr>
      <w:spacing w:after="0"/>
    </w:pPr>
    <w:rPr>
      <w:rFonts w:ascii="Arial" w:eastAsia="Times New Roman" w:hAnsi="Arial" w:cs="Times New Roman"/>
      <w:b/>
      <w:bCs/>
      <w:lang w:val="de-DE" w:eastAsia="de-DE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5345B"/>
    <w:rPr>
      <w:rFonts w:ascii="Arial" w:eastAsia="Times New Roman" w:hAnsi="Arial" w:cs="Times New Roman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2335</Words>
  <Characters>13311</Characters>
  <Application>Microsoft Office Word</Application>
  <DocSecurity>0</DocSecurity>
  <Lines>110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Lidl Stiftung &amp; Co. KG</Company>
  <LinksUpToDate>false</LinksUpToDate>
  <CharactersWithSpaces>15615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Kezic, Katarina</dc:creator>
  <cp:keywords/>
  <dc:description/>
  <cp:lastModifiedBy>Windows korisnik</cp:lastModifiedBy>
  <cp:revision>11</cp:revision>
  <cp:lastPrinted>2020-01-07T08:13:00Z</cp:lastPrinted>
  <dcterms:created xsi:type="dcterms:W3CDTF">2019-11-25T15:34:00Z</dcterms:created>
  <dcterms:modified xsi:type="dcterms:W3CDTF">2020-01-08T07:23:00Z</dcterms:modified>
</cp:coreProperties>
</file>